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2D" w:rsidRPr="00007588" w:rsidRDefault="0090786C" w:rsidP="00176BF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-1162050</wp:posOffset>
            </wp:positionV>
            <wp:extent cx="1219200" cy="857250"/>
            <wp:effectExtent l="0" t="0" r="0" b="0"/>
            <wp:wrapNone/>
            <wp:docPr id="2" name="Picture 2" descr="LOGO GABUNGAN 4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BUNGAN 4 D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042" r="37292" b="3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E2D" w:rsidRPr="00007588">
        <w:rPr>
          <w:rFonts w:ascii="Arial" w:hAnsi="Arial" w:cs="Arial"/>
          <w:b/>
          <w:lang w:val="en-US"/>
        </w:rPr>
        <w:t>IDENTITAS JABATAN</w:t>
      </w:r>
    </w:p>
    <w:p w:rsidR="000D4E2D" w:rsidRPr="000C72E8" w:rsidRDefault="000D4E2D" w:rsidP="000D4E2D">
      <w:pPr>
        <w:rPr>
          <w:rFonts w:ascii="Arial" w:hAnsi="Arial" w:cs="Arial"/>
          <w:lang w:val="en-US"/>
        </w:rPr>
      </w:pPr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 w:rsidRPr="000C72E8">
        <w:rPr>
          <w:rFonts w:ascii="Arial" w:hAnsi="Arial" w:cs="Arial"/>
          <w:lang w:val="en-US"/>
        </w:rPr>
        <w:t>Nama</w:t>
      </w:r>
      <w:r w:rsidR="00F00ACB">
        <w:rPr>
          <w:rFonts w:ascii="Arial" w:hAnsi="Arial" w:cs="Arial"/>
          <w:lang w:val="en-US"/>
        </w:rPr>
        <w:t xml:space="preserve"> </w:t>
      </w:r>
      <w:r w:rsidRPr="000C72E8">
        <w:rPr>
          <w:rFonts w:ascii="Arial" w:hAnsi="Arial" w:cs="Arial"/>
          <w:lang w:val="en-US"/>
        </w:rPr>
        <w:t>Jabatan</w:t>
      </w:r>
      <w:r w:rsidRPr="000C72E8">
        <w:rPr>
          <w:rFonts w:ascii="Arial" w:hAnsi="Arial" w:cs="Arial"/>
          <w:lang w:val="en-US"/>
        </w:rPr>
        <w:tab/>
      </w:r>
      <w:r w:rsidRPr="000C72E8">
        <w:rPr>
          <w:rFonts w:ascii="Arial" w:hAnsi="Arial" w:cs="Arial"/>
          <w:lang w:val="en-US"/>
        </w:rPr>
        <w:tab/>
        <w:t xml:space="preserve">:  </w:t>
      </w:r>
      <w:r w:rsidR="00F00ACB">
        <w:rPr>
          <w:rFonts w:ascii="Arial" w:hAnsi="Arial" w:cs="Arial"/>
          <w:lang w:val="en-US"/>
        </w:rPr>
        <w:t xml:space="preserve">Kepala Bidang Sistem Jaringan Zona </w:t>
      </w:r>
      <w:r w:rsidR="00F20EEB">
        <w:rPr>
          <w:rFonts w:ascii="Arial" w:hAnsi="Arial" w:cs="Arial"/>
          <w:lang w:val="en-US"/>
        </w:rPr>
        <w:t>2</w:t>
      </w:r>
    </w:p>
    <w:p w:rsidR="000D4E2D" w:rsidRDefault="0090786C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Area</w:t>
      </w:r>
      <w:r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  <w:t xml:space="preserve">:  </w:t>
      </w:r>
      <w:r>
        <w:rPr>
          <w:rFonts w:ascii="Arial" w:hAnsi="Arial" w:cs="Arial"/>
          <w:lang w:val="en-US"/>
        </w:rPr>
        <w:t>Kantor Pusat</w:t>
      </w:r>
    </w:p>
    <w:p w:rsidR="0090786C" w:rsidRPr="000C72E8" w:rsidRDefault="00F00ACB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Unit Kerja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  Divisi Transmisi Distribusi</w:t>
      </w:r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 w:rsidRPr="000C72E8">
        <w:rPr>
          <w:rFonts w:ascii="Arial" w:hAnsi="Arial" w:cs="Arial"/>
          <w:lang w:val="en-US"/>
        </w:rPr>
        <w:t>Atasan</w:t>
      </w:r>
      <w:r w:rsidR="0090786C">
        <w:rPr>
          <w:rFonts w:ascii="Arial" w:hAnsi="Arial" w:cs="Arial"/>
          <w:lang w:val="en-US"/>
        </w:rPr>
        <w:t xml:space="preserve"> </w:t>
      </w:r>
      <w:r w:rsidRPr="000C72E8">
        <w:rPr>
          <w:rFonts w:ascii="Arial" w:hAnsi="Arial" w:cs="Arial"/>
          <w:lang w:val="en-US"/>
        </w:rPr>
        <w:t>Langsung</w:t>
      </w:r>
      <w:r w:rsidRPr="000C72E8">
        <w:rPr>
          <w:rFonts w:ascii="Arial" w:hAnsi="Arial" w:cs="Arial"/>
          <w:lang w:val="en-US"/>
        </w:rPr>
        <w:tab/>
        <w:t xml:space="preserve">:  </w:t>
      </w:r>
      <w:r w:rsidR="00F00ACB">
        <w:rPr>
          <w:rFonts w:ascii="Arial" w:hAnsi="Arial" w:cs="Arial"/>
          <w:lang w:val="en-US"/>
        </w:rPr>
        <w:t>Kepala Divisi Transmisi Distribusi</w:t>
      </w:r>
    </w:p>
    <w:p w:rsidR="0090786C" w:rsidRDefault="0090786C" w:rsidP="0090786C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lang w:val="en-US"/>
        </w:rPr>
      </w:pPr>
    </w:p>
    <w:p w:rsidR="000D4E2D" w:rsidRPr="00173240" w:rsidRDefault="000D4E2D" w:rsidP="000D4E2D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sz w:val="18"/>
          <w:lang w:val="en-US"/>
        </w:rPr>
      </w:pPr>
    </w:p>
    <w:p w:rsidR="006E3545" w:rsidRPr="006E3545" w:rsidRDefault="00804686" w:rsidP="00176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ind w:left="426" w:hanging="453"/>
        <w:jc w:val="both"/>
        <w:rPr>
          <w:rFonts w:ascii="Arial" w:hAnsi="Arial" w:cs="Arial"/>
          <w:color w:val="000000"/>
          <w:lang w:val="en-US"/>
        </w:rPr>
      </w:pPr>
      <w:r w:rsidRPr="006E3545">
        <w:rPr>
          <w:rFonts w:ascii="Arial" w:hAnsi="Arial" w:cs="Arial"/>
          <w:b/>
          <w:bCs/>
          <w:color w:val="000000"/>
        </w:rPr>
        <w:t xml:space="preserve">TANGGUNG JAWAB </w:t>
      </w:r>
    </w:p>
    <w:p w:rsidR="00804686" w:rsidRPr="0090786C" w:rsidRDefault="0090786C" w:rsidP="000D4E2D">
      <w:pPr>
        <w:spacing w:line="360" w:lineRule="auto"/>
        <w:ind w:left="540"/>
        <w:jc w:val="both"/>
        <w:rPr>
          <w:rFonts w:ascii="Arial" w:hAnsi="Arial" w:cs="Arial"/>
          <w:color w:val="222222"/>
          <w:shd w:val="clear" w:color="auto" w:fill="FFFFFF"/>
          <w:lang w:val="en-GB"/>
        </w:rPr>
      </w:pPr>
      <w:r>
        <w:rPr>
          <w:rFonts w:ascii="Arial" w:hAnsi="Arial" w:cs="Arial"/>
          <w:color w:val="222222"/>
          <w:shd w:val="clear" w:color="auto" w:fill="FFFFFF"/>
          <w:lang w:val="en-GB"/>
        </w:rPr>
        <w:t>Melakukan pengawasan atas pekerjaan sipil, perpipaan, mekanikal elektrikal dan pekerjaan lainnya yang dilaksanakan oleh unit kerja</w:t>
      </w:r>
    </w:p>
    <w:p w:rsidR="009A0310" w:rsidRPr="009A0310" w:rsidRDefault="009A0310" w:rsidP="009A0310">
      <w:pPr>
        <w:spacing w:line="360" w:lineRule="auto"/>
        <w:jc w:val="both"/>
        <w:rPr>
          <w:rFonts w:ascii="Arial" w:hAnsi="Arial" w:cs="Arial"/>
          <w:u w:val="single"/>
          <w:lang w:val="en-US"/>
        </w:rPr>
      </w:pPr>
    </w:p>
    <w:p w:rsidR="00804686" w:rsidRDefault="00804686" w:rsidP="00804686">
      <w:pPr>
        <w:jc w:val="both"/>
        <w:rPr>
          <w:rFonts w:ascii="Arial" w:hAnsi="Arial" w:cs="Arial"/>
          <w:b/>
          <w:bCs/>
          <w:color w:val="000000"/>
          <w:lang w:val="en-US"/>
        </w:rPr>
      </w:pPr>
      <w:r w:rsidRPr="00804686">
        <w:rPr>
          <w:rFonts w:ascii="Arial" w:hAnsi="Arial" w:cs="Arial"/>
          <w:b/>
          <w:bCs/>
          <w:color w:val="000000"/>
        </w:rPr>
        <w:t xml:space="preserve">III. TUGAS </w:t>
      </w:r>
    </w:p>
    <w:p w:rsidR="005E251D" w:rsidRDefault="005E251D" w:rsidP="0080468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73C7D" w:rsidRPr="003A1499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  <w:lang w:val="en-US"/>
        </w:rPr>
        <w:t>Mengkoordinir kegiatan yang ada pada Bidang yang dipimpinnya.</w:t>
      </w:r>
      <w:r w:rsidR="003A1499">
        <w:rPr>
          <w:rFonts w:ascii="Arial" w:hAnsi="Arial" w:cs="Arial"/>
          <w:bCs/>
          <w:color w:val="000000"/>
          <w:lang w:val="en-GB"/>
        </w:rPr>
        <w:t xml:space="preserve"> </w:t>
      </w:r>
    </w:p>
    <w:p w:rsidR="003A1499" w:rsidRPr="003A1499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  <w:lang w:val="en-GB"/>
        </w:rPr>
        <w:t>Melakukan koordinasi deng</w:t>
      </w:r>
      <w:r w:rsidR="00F20EEB">
        <w:rPr>
          <w:rFonts w:ascii="Arial" w:hAnsi="Arial" w:cs="Arial"/>
          <w:bCs/>
          <w:color w:val="000000"/>
          <w:lang w:val="en-GB"/>
        </w:rPr>
        <w:t>an bidang lain dan Cabang Zona 2</w:t>
      </w:r>
      <w:r>
        <w:rPr>
          <w:rFonts w:ascii="Arial" w:hAnsi="Arial" w:cs="Arial"/>
          <w:bCs/>
          <w:color w:val="000000"/>
          <w:lang w:val="en-GB"/>
        </w:rPr>
        <w:t xml:space="preserve"> yang berhubungan dengan tugasnnya.</w:t>
      </w:r>
    </w:p>
    <w:p w:rsidR="003A1499" w:rsidRPr="003A1499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  <w:lang w:val="en-GB"/>
        </w:rPr>
        <w:t xml:space="preserve">Merencanakan dan melaksanakan program kerja Bidang Jaringan Perpipaan Zona </w:t>
      </w:r>
      <w:r w:rsidR="00F20EEB">
        <w:rPr>
          <w:rFonts w:ascii="Arial" w:hAnsi="Arial" w:cs="Arial"/>
          <w:bCs/>
          <w:color w:val="000000"/>
          <w:lang w:val="en-GB"/>
        </w:rPr>
        <w:t>2</w:t>
      </w:r>
      <w:r>
        <w:rPr>
          <w:rFonts w:ascii="Arial" w:hAnsi="Arial" w:cs="Arial"/>
          <w:bCs/>
          <w:color w:val="000000"/>
          <w:lang w:val="en-GB"/>
        </w:rPr>
        <w:t>.</w:t>
      </w:r>
    </w:p>
    <w:p w:rsidR="006920E3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Memaksimalkan pengoperasian dan pengaturan system jaringan pipa dan pemerataan tekanan air minum di Cabang Zona </w:t>
      </w:r>
      <w:r w:rsidR="00F20EEB">
        <w:rPr>
          <w:rFonts w:ascii="Arial" w:eastAsia="Times New Roman" w:hAnsi="Arial" w:cs="Arial"/>
          <w:lang w:val="en-US" w:eastAsia="en-US"/>
        </w:rPr>
        <w:t>2</w:t>
      </w:r>
      <w:r>
        <w:rPr>
          <w:rFonts w:ascii="Arial" w:eastAsia="Times New Roman" w:hAnsi="Arial" w:cs="Arial"/>
          <w:lang w:val="en-US" w:eastAsia="en-US"/>
        </w:rPr>
        <w:t>.</w:t>
      </w:r>
    </w:p>
    <w:p w:rsidR="001B0E31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Membantu Kepala Divisi Transmisi Distribusi merekomendasikan usulan Cabang Pemasaran Air minum Cabang Zona </w:t>
      </w:r>
      <w:r w:rsidR="00F20EEB">
        <w:rPr>
          <w:rFonts w:ascii="Arial" w:eastAsia="Times New Roman" w:hAnsi="Arial" w:cs="Arial"/>
          <w:lang w:val="en-US" w:eastAsia="en-US"/>
        </w:rPr>
        <w:t>2</w:t>
      </w:r>
      <w:r>
        <w:rPr>
          <w:rFonts w:ascii="Arial" w:eastAsia="Times New Roman" w:hAnsi="Arial" w:cs="Arial"/>
          <w:lang w:val="en-US" w:eastAsia="en-US"/>
        </w:rPr>
        <w:t xml:space="preserve"> permohonan sambungan baru distribusi panjang diatas 50 meter disyahkan oleh Divisi Perencanaan Air Minum.</w:t>
      </w:r>
    </w:p>
    <w:p w:rsidR="00F20EEB" w:rsidRDefault="00F20EEB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Membantu Kepala Divisi transmisi Distribusi memonitor pelaksanaan pekerjaan perbaikan pipa transmisi bocor </w:t>
      </w:r>
      <w:r>
        <w:rPr>
          <w:rFonts w:ascii="Arial" w:eastAsia="Times New Roman" w:hAnsi="Arial" w:cs="Arial"/>
          <w:u w:val="single"/>
          <w:lang w:val="en-US" w:eastAsia="en-US"/>
        </w:rPr>
        <w:t>&gt;</w:t>
      </w:r>
      <w:r>
        <w:rPr>
          <w:rFonts w:ascii="Arial" w:eastAsia="Times New Roman" w:hAnsi="Arial" w:cs="Arial"/>
          <w:lang w:val="en-US" w:eastAsia="en-US"/>
        </w:rPr>
        <w:t xml:space="preserve"> 200 mm diwilayah pelayanan Cabang Zona 2.</w:t>
      </w:r>
    </w:p>
    <w:p w:rsidR="00986D2B" w:rsidRDefault="001B0E31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 w:rsidRPr="001B0E31">
        <w:rPr>
          <w:rFonts w:ascii="Arial" w:eastAsia="Times New Roman" w:hAnsi="Arial" w:cs="Arial"/>
          <w:lang w:val="en-US" w:eastAsia="en-US"/>
        </w:rPr>
        <w:t xml:space="preserve">Membantu Kepala Divisi Tranmisi Distribusi memproses dan melaksanakan pekerjaan </w:t>
      </w:r>
      <w:r w:rsidR="00F20EEB">
        <w:rPr>
          <w:rFonts w:ascii="Arial" w:eastAsia="Times New Roman" w:hAnsi="Arial" w:cs="Arial"/>
          <w:lang w:val="en-US" w:eastAsia="en-US"/>
        </w:rPr>
        <w:t xml:space="preserve">rehabilitasi/penggantian pipa/penambahan jaringan pipa/penggabungan pipa ( tapping ) untuk perbaikan system pendistribusian air disebabkan </w:t>
      </w:r>
      <w:r w:rsidR="00F20EEB">
        <w:rPr>
          <w:rFonts w:ascii="Calibri" w:eastAsia="Times New Roman" w:hAnsi="Calibri" w:cs="Calibri"/>
          <w:lang w:val="en-US" w:eastAsia="en-US"/>
        </w:rPr>
        <w:t>Ø</w:t>
      </w:r>
      <w:r w:rsidR="00F20EEB">
        <w:rPr>
          <w:rFonts w:ascii="Arial" w:eastAsia="Times New Roman" w:hAnsi="Arial" w:cs="Arial"/>
          <w:lang w:val="en-US" w:eastAsia="en-US"/>
        </w:rPr>
        <w:t xml:space="preserve"> pipa tersebut tidak mencukupi untuk </w:t>
      </w:r>
      <w:r w:rsidR="00F20EEB">
        <w:rPr>
          <w:rFonts w:ascii="Arial" w:eastAsia="Times New Roman" w:hAnsi="Arial" w:cs="Arial"/>
          <w:lang w:val="en-US" w:eastAsia="en-US"/>
        </w:rPr>
        <w:lastRenderedPageBreak/>
        <w:t xml:space="preserve">kebutuhan demand pelanggan dengan ukuran </w:t>
      </w:r>
      <w:r w:rsidR="00F20EEB">
        <w:rPr>
          <w:rFonts w:ascii="Calibri" w:eastAsia="Times New Roman" w:hAnsi="Calibri" w:cs="Calibri"/>
          <w:lang w:val="en-US" w:eastAsia="en-US"/>
        </w:rPr>
        <w:t>Ø</w:t>
      </w:r>
      <w:r w:rsidR="00F20EEB">
        <w:rPr>
          <w:rFonts w:ascii="Arial" w:eastAsia="Times New Roman" w:hAnsi="Arial" w:cs="Arial"/>
          <w:lang w:val="en-US" w:eastAsia="en-US"/>
        </w:rPr>
        <w:t xml:space="preserve"> pipa transmisi </w:t>
      </w:r>
      <w:r w:rsidR="00F20EEB">
        <w:rPr>
          <w:rFonts w:ascii="Arial" w:eastAsia="Times New Roman" w:hAnsi="Arial" w:cs="Arial"/>
          <w:u w:val="single"/>
          <w:lang w:val="en-US" w:eastAsia="en-US"/>
        </w:rPr>
        <w:t>&gt;</w:t>
      </w:r>
      <w:r w:rsidR="00F20EEB">
        <w:rPr>
          <w:rFonts w:ascii="Arial" w:eastAsia="Times New Roman" w:hAnsi="Arial" w:cs="Arial"/>
          <w:lang w:val="en-US" w:eastAsia="en-US"/>
        </w:rPr>
        <w:t xml:space="preserve"> 200 mm dan pipa distribusi yang bernilai </w:t>
      </w:r>
      <w:r w:rsidR="00F20EEB">
        <w:rPr>
          <w:rFonts w:ascii="Arial" w:eastAsia="Times New Roman" w:hAnsi="Arial" w:cs="Arial"/>
          <w:u w:val="single"/>
          <w:lang w:val="en-US" w:eastAsia="en-US"/>
        </w:rPr>
        <w:t xml:space="preserve"> &gt;</w:t>
      </w:r>
      <w:r w:rsidR="00F20EEB">
        <w:rPr>
          <w:rFonts w:ascii="Arial" w:eastAsia="Times New Roman" w:hAnsi="Arial" w:cs="Arial"/>
          <w:lang w:val="en-US" w:eastAsia="en-US"/>
        </w:rPr>
        <w:t xml:space="preserve"> Rp. 50 juta di wilayah pelayanan Cabang Zona 2, setelah terlebih dahulu dilakukan kajian dan evaluasi teknis dan dengan mempertimbangkan analisa aspek keuangan atau ekonomi.</w:t>
      </w:r>
    </w:p>
    <w:p w:rsidR="001B0E31" w:rsidRDefault="001B0E31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Membantu Kepala Divi</w:t>
      </w:r>
      <w:r w:rsidR="007C680A">
        <w:rPr>
          <w:rFonts w:ascii="Arial" w:eastAsia="Times New Roman" w:hAnsi="Arial" w:cs="Arial"/>
          <w:lang w:val="en-US" w:eastAsia="en-US"/>
        </w:rPr>
        <w:t xml:space="preserve">si Transmisi Distribusi memproses dan melaksanakan pekerjaan </w:t>
      </w:r>
      <w:r w:rsidR="00F20EEB">
        <w:rPr>
          <w:rFonts w:ascii="Arial" w:eastAsia="Times New Roman" w:hAnsi="Arial" w:cs="Arial"/>
          <w:lang w:val="en-US" w:eastAsia="en-US"/>
        </w:rPr>
        <w:t xml:space="preserve">pasang baru pelanggan dan pengembangan pipa transmisi dengan ukuran </w:t>
      </w:r>
      <w:r w:rsidR="00F20EEB">
        <w:rPr>
          <w:rFonts w:ascii="Calibri" w:eastAsia="Times New Roman" w:hAnsi="Calibri" w:cs="Calibri"/>
          <w:lang w:val="en-US" w:eastAsia="en-US"/>
        </w:rPr>
        <w:t>Ø</w:t>
      </w:r>
      <w:r w:rsidR="00F20EEB">
        <w:rPr>
          <w:rFonts w:ascii="Arial" w:eastAsia="Times New Roman" w:hAnsi="Arial" w:cs="Arial"/>
          <w:lang w:val="en-US" w:eastAsia="en-US"/>
        </w:rPr>
        <w:t xml:space="preserve"> pipa </w:t>
      </w:r>
      <w:r w:rsidR="00F20EEB">
        <w:rPr>
          <w:rFonts w:ascii="Arial" w:eastAsia="Times New Roman" w:hAnsi="Arial" w:cs="Arial"/>
          <w:u w:val="single"/>
          <w:lang w:val="en-US" w:eastAsia="en-US"/>
        </w:rPr>
        <w:t>&gt;</w:t>
      </w:r>
      <w:r w:rsidR="00F20EEB">
        <w:rPr>
          <w:rFonts w:ascii="Arial" w:eastAsia="Times New Roman" w:hAnsi="Arial" w:cs="Arial"/>
          <w:lang w:val="en-US" w:eastAsia="en-US"/>
        </w:rPr>
        <w:t xml:space="preserve"> 200 mm dan pipa distribusi yang bernilai </w:t>
      </w:r>
      <w:r w:rsidR="00F20EEB">
        <w:rPr>
          <w:rFonts w:ascii="Arial" w:eastAsia="Times New Roman" w:hAnsi="Arial" w:cs="Arial"/>
          <w:u w:val="single"/>
          <w:lang w:val="en-US" w:eastAsia="en-US"/>
        </w:rPr>
        <w:t>&gt;</w:t>
      </w:r>
      <w:r w:rsidR="00F20EEB">
        <w:rPr>
          <w:rFonts w:ascii="Arial" w:eastAsia="Times New Roman" w:hAnsi="Arial" w:cs="Arial"/>
          <w:lang w:val="en-US" w:eastAsia="en-US"/>
        </w:rPr>
        <w:t xml:space="preserve"> Rp. 50 juta diwilayah pelayanan Cabang Zona 2, setelah terlebih dahulu dilakukan kajian atau evaluasi teknis.</w:t>
      </w:r>
    </w:p>
    <w:p w:rsidR="007C680A" w:rsidRDefault="007C680A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Membantu Kepala Divisi Transmisi Distribusi menyampaikan kepada Divisi Aset Manajemen hal setiap ada penambahan asset perusahaan ( pembelian asset baru, rehabilitasi/penggantian pipa ) dan mengurangai asset Perusahaan disebabkan kondisi asset sudah rusak tidak dapat dipergunakan lagi serta dilengkapi dengan data dokumen asset pendukungnya agar mendapatkan data inventarisasi asset Perusahaan kondisi update terbaru.</w:t>
      </w:r>
    </w:p>
    <w:p w:rsidR="007C680A" w:rsidRDefault="00C4291E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Membantu Kepala Divisi Transmisi Distribusi menjalankan, menerapkan dan mengevaluasi System Manajemen Mutu, Lingkungan,Resiko, Keselamatan dan Kesehatan Keja ( K3 ) di unit kerjanya yang saat ini dilaksanakan yaitu berkaitan</w:t>
      </w:r>
      <w:r w:rsidR="00D01473">
        <w:rPr>
          <w:rFonts w:ascii="Arial" w:eastAsia="Times New Roman" w:hAnsi="Arial" w:cs="Arial"/>
          <w:lang w:val="en-US" w:eastAsia="en-US"/>
        </w:rPr>
        <w:t xml:space="preserve"> dengan system, prosedur standart, kebijakan, peraturan-peraturan, dan surat edaran untuk perubahan lebih baik ( continual Improvement ).</w:t>
      </w:r>
    </w:p>
    <w:p w:rsidR="00D01473" w:rsidRDefault="000A30B5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 w:rsidRPr="000A30B5">
        <w:rPr>
          <w:rFonts w:ascii="Arial" w:eastAsia="Times New Roman" w:hAnsi="Arial" w:cs="Arial"/>
          <w:lang w:val="en-US" w:eastAsia="en-US"/>
        </w:rPr>
        <w:t>Memberikan saran dan petunjuk kepada Cabang Zon</w:t>
      </w:r>
      <w:r>
        <w:rPr>
          <w:rFonts w:ascii="Arial" w:eastAsia="Times New Roman" w:hAnsi="Arial" w:cs="Arial"/>
          <w:lang w:val="en-US" w:eastAsia="en-US"/>
        </w:rPr>
        <w:t>a 2 bila terjadi masalah terhadap system jaringan perpipaan.</w:t>
      </w:r>
    </w:p>
    <w:p w:rsidR="00D01473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Melaksanakan pemasangan, pemeliharaan jaringan </w:t>
      </w:r>
      <w:r w:rsidR="000A30B5">
        <w:rPr>
          <w:rFonts w:ascii="Arial" w:eastAsia="Times New Roman" w:hAnsi="Arial" w:cs="Arial"/>
          <w:lang w:val="en-US" w:eastAsia="en-US"/>
        </w:rPr>
        <w:t xml:space="preserve">pipa </w:t>
      </w:r>
      <w:r>
        <w:rPr>
          <w:rFonts w:ascii="Arial" w:eastAsia="Times New Roman" w:hAnsi="Arial" w:cs="Arial"/>
          <w:lang w:val="en-US" w:eastAsia="en-US"/>
        </w:rPr>
        <w:t xml:space="preserve">transmisi, distribusi dan perlengkapannya </w:t>
      </w:r>
      <w:r w:rsidR="000A30B5">
        <w:rPr>
          <w:rFonts w:ascii="Arial" w:eastAsia="Times New Roman" w:hAnsi="Arial" w:cs="Arial"/>
          <w:lang w:val="en-US" w:eastAsia="en-US"/>
        </w:rPr>
        <w:t>milik Perusahaan baik pengembangan maupun rehabilitasi diwilayah pelayanan Cabang Zona 2.</w:t>
      </w:r>
    </w:p>
    <w:p w:rsidR="000A30B5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Memberikan petunjuk kepada Cabang untuk pemasangan dan perbaikan jaringan perpipaan bila diperlukan Cabang-Cabang Zona </w:t>
      </w:r>
      <w:r w:rsidR="000A30B5">
        <w:rPr>
          <w:rFonts w:ascii="Arial" w:eastAsia="Times New Roman" w:hAnsi="Arial" w:cs="Arial"/>
          <w:lang w:val="en-US" w:eastAsia="en-US"/>
        </w:rPr>
        <w:t>2</w:t>
      </w:r>
    </w:p>
    <w:p w:rsidR="00D01473" w:rsidRDefault="000A30B5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Mengoperasikan dan mengendalikan data operasional tekanan dan debit pada system jaringan perpipaan Cabang Zona 2.</w:t>
      </w:r>
      <w:r w:rsidR="00D01473">
        <w:rPr>
          <w:rFonts w:ascii="Arial" w:eastAsia="Times New Roman" w:hAnsi="Arial" w:cs="Arial"/>
          <w:lang w:val="en-US" w:eastAsia="en-US"/>
        </w:rPr>
        <w:t>.</w:t>
      </w:r>
    </w:p>
    <w:p w:rsidR="00D01473" w:rsidRDefault="00D01473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Memeriksa dan memelihara data operasional tekanan dan debit pada system jaringan</w:t>
      </w:r>
      <w:r w:rsidR="005A5E17">
        <w:rPr>
          <w:rFonts w:ascii="Arial" w:eastAsia="Times New Roman" w:hAnsi="Arial" w:cs="Arial"/>
          <w:lang w:val="en-US" w:eastAsia="en-US"/>
        </w:rPr>
        <w:t xml:space="preserve"> perpipaan air minum Cabang Zona </w:t>
      </w:r>
      <w:r w:rsidR="000A30B5">
        <w:rPr>
          <w:rFonts w:ascii="Arial" w:eastAsia="Times New Roman" w:hAnsi="Arial" w:cs="Arial"/>
          <w:lang w:val="en-US" w:eastAsia="en-US"/>
        </w:rPr>
        <w:t>2</w:t>
      </w:r>
      <w:r w:rsidR="005A5E17">
        <w:rPr>
          <w:rFonts w:ascii="Arial" w:eastAsia="Times New Roman" w:hAnsi="Arial" w:cs="Arial"/>
          <w:lang w:val="en-US" w:eastAsia="en-US"/>
        </w:rPr>
        <w:t>.</w:t>
      </w:r>
    </w:p>
    <w:p w:rsidR="005A5E17" w:rsidRDefault="005A5E1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Mengantisipasi dan mengatasi permasalahan dalam Bidangnya baik Internal dan Eksternal.</w:t>
      </w:r>
    </w:p>
    <w:p w:rsidR="005A5E17" w:rsidRDefault="005A5E1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Membantu Kepala Divisi Transmisi Distribusi untuk menyediakan data dan informasi yang diperlukan oleh pihak internal maupun eksternal</w:t>
      </w:r>
    </w:p>
    <w:p w:rsidR="005A5E17" w:rsidRDefault="005A5E1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Membimbing, mengatur dan memberdayakan pegawai untuk keperntingan pelaksanaan tugasnya.</w:t>
      </w:r>
    </w:p>
    <w:p w:rsidR="005A5E17" w:rsidRDefault="0091523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Melaksanakan pengembangan dan pembinaan Sumber Daya Manusia pada unit kerja dibawahnya.</w:t>
      </w:r>
    </w:p>
    <w:p w:rsidR="00915237" w:rsidRDefault="0091523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lastRenderedPageBreak/>
        <w:t xml:space="preserve">Membuat dan menyampaikan laporan bulanan perkembangan Bidang Jaringan Perpipaan Zona </w:t>
      </w:r>
      <w:r w:rsidR="000A30B5">
        <w:rPr>
          <w:rFonts w:ascii="Arial" w:eastAsia="Times New Roman" w:hAnsi="Arial" w:cs="Arial"/>
          <w:lang w:val="en-US" w:eastAsia="en-US"/>
        </w:rPr>
        <w:t>2</w:t>
      </w:r>
      <w:r>
        <w:rPr>
          <w:rFonts w:ascii="Arial" w:eastAsia="Times New Roman" w:hAnsi="Arial" w:cs="Arial"/>
          <w:lang w:val="en-US" w:eastAsia="en-US"/>
        </w:rPr>
        <w:t xml:space="preserve"> dan dilengkapi dengan evaluasinya.</w:t>
      </w:r>
    </w:p>
    <w:p w:rsidR="00915237" w:rsidRDefault="00915237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Melaksanakan semua tugas Perusahaan dan tugas-tugas lain yang diberikan oleh Kepala Divisi Transmisi Distribusi</w:t>
      </w:r>
    </w:p>
    <w:p w:rsidR="0007430D" w:rsidRDefault="0007430D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Mempertahankan system manajemen di Unit Kerjanya agar tetap muktahir sesuai standart ISO dan senantiasa mengupayakan agar system manajemen yang ada diikuti dan diterapkan setiap waktu.</w:t>
      </w:r>
    </w:p>
    <w:p w:rsidR="0007430D" w:rsidRPr="001B0E31" w:rsidRDefault="000A30B5" w:rsidP="007C680A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240" w:after="120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Senantias</w:t>
      </w:r>
      <w:r w:rsidR="0007430D">
        <w:rPr>
          <w:rFonts w:ascii="Arial" w:eastAsia="Times New Roman" w:hAnsi="Arial" w:cs="Arial"/>
          <w:lang w:val="en-US" w:eastAsia="en-US"/>
        </w:rPr>
        <w:t>a mengikuti perkembangan ilmu pengetahuan dan teknologi serta peraturan-peraturan yang berlaku.</w:t>
      </w:r>
    </w:p>
    <w:p w:rsidR="00804686" w:rsidRPr="00804686" w:rsidRDefault="00804686" w:rsidP="00804686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804686">
        <w:rPr>
          <w:rFonts w:ascii="Arial" w:hAnsi="Arial" w:cs="Arial"/>
          <w:b/>
          <w:bCs/>
          <w:color w:val="000000"/>
        </w:rPr>
        <w:t xml:space="preserve">IV. </w:t>
      </w:r>
      <w:r w:rsidR="00785E09" w:rsidRPr="00785E09">
        <w:rPr>
          <w:rFonts w:ascii="Arial" w:hAnsi="Arial" w:cs="Arial"/>
          <w:b/>
        </w:rPr>
        <w:t>WEWENANG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  <w:lang w:val="en-US"/>
        </w:rPr>
        <w:t>Meminta data yang dibutuhkan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dari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masing-masing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departemen</w:t>
      </w:r>
    </w:p>
    <w:p w:rsidR="00804686" w:rsidRPr="00986D2B" w:rsidRDefault="00804686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>Me</w:t>
      </w:r>
      <w:r w:rsidR="004A42B0" w:rsidRPr="00986D2B">
        <w:rPr>
          <w:rFonts w:ascii="Arial" w:hAnsi="Arial" w:cs="Arial"/>
          <w:bCs/>
          <w:color w:val="FF0000"/>
        </w:rPr>
        <w:t xml:space="preserve">mutuskan status </w:t>
      </w:r>
      <w:r w:rsidRPr="00986D2B">
        <w:rPr>
          <w:rFonts w:ascii="Arial" w:hAnsi="Arial" w:cs="Arial"/>
          <w:bCs/>
          <w:color w:val="FF0000"/>
        </w:rPr>
        <w:t>produk tidak sesuai</w:t>
      </w:r>
    </w:p>
    <w:p w:rsidR="009A0310" w:rsidRPr="00986D2B" w:rsidRDefault="009A0310" w:rsidP="009A0310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color w:val="FF0000"/>
          <w:shd w:val="clear" w:color="auto" w:fill="FFFFFF"/>
        </w:rPr>
        <w:t>Memutuskan kelayakan sistem yang sudah dibangun</w:t>
      </w:r>
    </w:p>
    <w:p w:rsidR="00B028A1" w:rsidRPr="00986D2B" w:rsidRDefault="00B028A1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 xml:space="preserve">Menegur </w:t>
      </w:r>
      <w:r w:rsidR="0026762D" w:rsidRPr="00986D2B">
        <w:rPr>
          <w:rFonts w:ascii="Arial" w:hAnsi="Arial" w:cs="Arial"/>
          <w:bCs/>
          <w:color w:val="FF0000"/>
          <w:lang w:val="en-US"/>
        </w:rPr>
        <w:t>Departemen</w:t>
      </w:r>
      <w:r w:rsidR="00B77E8D" w:rsidRPr="00986D2B">
        <w:rPr>
          <w:rFonts w:ascii="Arial" w:hAnsi="Arial" w:cs="Arial"/>
          <w:bCs/>
          <w:color w:val="FF0000"/>
          <w:lang w:val="en-US"/>
        </w:rPr>
        <w:t xml:space="preserve"> yang melakukan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</w:rPr>
        <w:t>pelanggaran terhadap sistem manajemen mutu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  <w:lang w:val="en-US"/>
        </w:rPr>
        <w:t>Menilai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kinerja SDM fungsional</w:t>
      </w:r>
    </w:p>
    <w:p w:rsidR="00B77E8D" w:rsidRPr="00986D2B" w:rsidRDefault="00B77E8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  <w:lang w:val="en-US"/>
        </w:rPr>
        <w:t>Mengusulkan</w:t>
      </w:r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penambahan, pengurangan, pertukaran SDM fungsional</w:t>
      </w:r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r w:rsidR="0026762D" w:rsidRPr="00986D2B">
        <w:rPr>
          <w:rFonts w:ascii="Arial" w:hAnsi="Arial" w:cs="Arial"/>
          <w:bCs/>
          <w:color w:val="FF0000"/>
          <w:lang w:val="en-US"/>
        </w:rPr>
        <w:t>atas</w:t>
      </w:r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r w:rsidR="0026762D" w:rsidRPr="00986D2B">
        <w:rPr>
          <w:rFonts w:ascii="Arial" w:hAnsi="Arial" w:cs="Arial"/>
          <w:bCs/>
          <w:color w:val="FF0000"/>
          <w:lang w:val="en-US"/>
        </w:rPr>
        <w:t>kinerjanya</w:t>
      </w:r>
    </w:p>
    <w:p w:rsidR="00804686" w:rsidRPr="00804686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 w:rsidRPr="00804686">
        <w:rPr>
          <w:rFonts w:ascii="Arial" w:hAnsi="Arial" w:cs="Arial"/>
          <w:b/>
          <w:bCs/>
          <w:color w:val="000000"/>
        </w:rPr>
        <w:t xml:space="preserve">V.  KOMPETENSI </w:t>
      </w:r>
    </w:p>
    <w:p w:rsidR="00785E09" w:rsidRDefault="00804686" w:rsidP="00FD5423">
      <w:pPr>
        <w:pStyle w:val="ListParagraph"/>
        <w:widowControl/>
        <w:numPr>
          <w:ilvl w:val="0"/>
          <w:numId w:val="3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2790" w:hanging="2430"/>
        <w:jc w:val="both"/>
        <w:rPr>
          <w:rFonts w:ascii="Arial" w:hAnsi="Arial" w:cs="Arial"/>
          <w:bCs/>
          <w:color w:val="000000"/>
        </w:rPr>
      </w:pPr>
      <w:r w:rsidRPr="009034BA">
        <w:rPr>
          <w:rFonts w:ascii="Arial" w:hAnsi="Arial" w:cs="Arial"/>
          <w:bCs/>
          <w:color w:val="000000"/>
        </w:rPr>
        <w:t>Pengeta</w:t>
      </w:r>
      <w:r>
        <w:rPr>
          <w:rFonts w:ascii="Arial" w:hAnsi="Arial" w:cs="Arial"/>
          <w:bCs/>
          <w:color w:val="000000"/>
        </w:rPr>
        <w:t xml:space="preserve">huan :  </w:t>
      </w:r>
    </w:p>
    <w:p w:rsidR="00CB20D3" w:rsidRDefault="00804686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r w:rsidR="00CB20D3">
        <w:rPr>
          <w:rFonts w:ascii="Arial" w:hAnsi="Arial" w:cs="Arial"/>
          <w:bCs/>
          <w:color w:val="000000"/>
        </w:rPr>
        <w:t>kondisi organisasi</w:t>
      </w:r>
    </w:p>
    <w:p w:rsidR="00CB20D3" w:rsidRPr="00986D2B" w:rsidRDefault="00CB20D3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r w:rsidR="00986D2B">
        <w:rPr>
          <w:rFonts w:ascii="Arial" w:hAnsi="Arial" w:cs="Arial"/>
          <w:bCs/>
          <w:color w:val="000000"/>
          <w:lang w:val="en-GB"/>
        </w:rPr>
        <w:t>proses pekerjaan di Bidang Pengawasan dan peraturan yang berkaitan dengan pengawasan perkerjaan</w:t>
      </w:r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Memahami metode pelaksanaan pekerjaan sipil, perpipaan, mekanikal elektrikal dan pekerjaan konstruksi lainnya</w:t>
      </w:r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Memahami perhitungan biaya pekerjaan  sipil perpipaan, Mekanikal Elektrikal</w:t>
      </w:r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Memahami tentang spesifikas teknis pekerjaan sipil, perpipaan, Mekanikal Elektrikal</w:t>
      </w:r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Memahami ISO 9001:2015</w:t>
      </w: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GB"/>
        </w:rPr>
      </w:pP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US"/>
        </w:rPr>
      </w:pPr>
    </w:p>
    <w:p w:rsidR="00BB28A5" w:rsidRPr="00BB28A5" w:rsidRDefault="00BB28A5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US"/>
        </w:rPr>
      </w:pPr>
    </w:p>
    <w:p w:rsidR="00CB20D3" w:rsidRDefault="00CB20D3" w:rsidP="00CB20D3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986D2B" w:rsidRPr="00986D2B" w:rsidRDefault="00E36691" w:rsidP="00986D2B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3060" w:hanging="270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Keahlian</w:t>
      </w:r>
      <w:r>
        <w:rPr>
          <w:rFonts w:ascii="Arial" w:hAnsi="Arial" w:cs="Arial"/>
          <w:bCs/>
          <w:color w:val="000000"/>
        </w:rPr>
        <w:tab/>
        <w:t>: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Mampu berkomunikasi</w:t>
      </w:r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r w:rsidR="00BD2A00">
        <w:rPr>
          <w:rFonts w:ascii="Arial" w:hAnsi="Arial" w:cs="Arial"/>
          <w:bCs/>
          <w:color w:val="000000"/>
          <w:lang w:val="en-US"/>
        </w:rPr>
        <w:t>dengan internal dan</w:t>
      </w:r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r w:rsidR="00BD2A00">
        <w:rPr>
          <w:rFonts w:ascii="Arial" w:hAnsi="Arial" w:cs="Arial"/>
          <w:bCs/>
          <w:color w:val="000000"/>
          <w:lang w:val="en-US"/>
        </w:rPr>
        <w:t>eksternal</w:t>
      </w:r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r w:rsidR="00D96243">
        <w:rPr>
          <w:rFonts w:ascii="Arial" w:hAnsi="Arial" w:cs="Arial"/>
          <w:bCs/>
          <w:color w:val="000000"/>
          <w:lang w:val="en-US"/>
        </w:rPr>
        <w:t>melakukan</w:t>
      </w:r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</w:rPr>
        <w:t>problem solving</w:t>
      </w:r>
    </w:p>
    <w:p w:rsidR="00AC18F7" w:rsidRP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Mampu bekerjasama dengan tim</w:t>
      </w:r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Mampu memotivasi</w:t>
      </w:r>
    </w:p>
    <w:p w:rsidR="00804686" w:rsidRPr="00986D2B" w:rsidRDefault="00CB20D3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r w:rsidR="00986D2B">
        <w:rPr>
          <w:rFonts w:ascii="Arial" w:hAnsi="Arial" w:cs="Arial"/>
          <w:bCs/>
          <w:color w:val="000000"/>
          <w:lang w:val="en-GB"/>
        </w:rPr>
        <w:t>mengoperasikan program computer untuk Bidang Pengawasan</w:t>
      </w:r>
    </w:p>
    <w:p w:rsidR="00986D2B" w:rsidRPr="00986D2B" w:rsidRDefault="00986D2B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Mampu mengoperasikan program aplikasi Microsoft office</w:t>
      </w:r>
    </w:p>
    <w:p w:rsidR="00986D2B" w:rsidRDefault="00986D2B" w:rsidP="00986D2B">
      <w:pPr>
        <w:pStyle w:val="ListParagraph"/>
        <w:widowControl/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804686" w:rsidRDefault="00CB20D3" w:rsidP="00FD5423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Sikap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kepemimpinan</w:t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teliti</w:t>
      </w:r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jujur</w:t>
      </w:r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Memiliki kepercayaan pribadi</w:t>
      </w:r>
    </w:p>
    <w:p w:rsidR="00CB20D3" w:rsidRPr="0028046E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ino</w:t>
      </w:r>
      <w:r w:rsidR="00080F8A">
        <w:rPr>
          <w:rFonts w:ascii="Arial" w:hAnsi="Arial" w:cs="Arial"/>
          <w:bCs/>
          <w:color w:val="000000"/>
        </w:rPr>
        <w:t>vasi</w:t>
      </w:r>
    </w:p>
    <w:p w:rsidR="00804686" w:rsidRPr="009034BA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VIII.</w:t>
      </w:r>
      <w:r w:rsidRPr="009034BA">
        <w:rPr>
          <w:rFonts w:ascii="Arial" w:hAnsi="Arial" w:cs="Arial"/>
          <w:b/>
          <w:bCs/>
          <w:color w:val="000000"/>
        </w:rPr>
        <w:t>PERSYARATAN JABATAN</w:t>
      </w:r>
      <w:r>
        <w:rPr>
          <w:rFonts w:ascii="Arial" w:hAnsi="Arial" w:cs="Arial"/>
          <w:b/>
          <w:bCs/>
          <w:color w:val="000000"/>
        </w:rPr>
        <w:t>.</w:t>
      </w:r>
    </w:p>
    <w:p w:rsid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</w:rPr>
      </w:pPr>
      <w:r w:rsidRPr="00B028A1">
        <w:rPr>
          <w:rFonts w:ascii="Arial" w:hAnsi="Arial" w:cs="Arial"/>
          <w:b/>
          <w:bCs/>
          <w:color w:val="000000"/>
        </w:rPr>
        <w:t>Pendidikan</w:t>
      </w:r>
      <w:r w:rsidR="00804686" w:rsidRPr="00B028A1">
        <w:rPr>
          <w:rFonts w:ascii="Arial" w:hAnsi="Arial" w:cs="Arial"/>
          <w:b/>
          <w:bCs/>
          <w:color w:val="000000"/>
        </w:rPr>
        <w:t xml:space="preserve"> :</w:t>
      </w:r>
    </w:p>
    <w:p w:rsidR="00E36691" w:rsidRDefault="00804686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  <w:r w:rsidRPr="00E36691">
        <w:rPr>
          <w:rFonts w:ascii="Arial" w:hAnsi="Arial" w:cs="Arial"/>
          <w:bCs/>
          <w:color w:val="000000"/>
        </w:rPr>
        <w:t xml:space="preserve">Minimal </w:t>
      </w:r>
      <w:r w:rsidR="00B028A1">
        <w:rPr>
          <w:rFonts w:ascii="Arial" w:hAnsi="Arial" w:cs="Arial"/>
          <w:bCs/>
          <w:color w:val="000000"/>
        </w:rPr>
        <w:t>S1 l</w:t>
      </w:r>
      <w:r>
        <w:rPr>
          <w:rFonts w:ascii="Arial" w:hAnsi="Arial" w:cs="Arial"/>
          <w:bCs/>
          <w:color w:val="000000"/>
        </w:rPr>
        <w:t xml:space="preserve">ulusan Teknik 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r w:rsidRPr="00AC18F7">
        <w:rPr>
          <w:rFonts w:ascii="Arial" w:hAnsi="Arial" w:cs="Arial"/>
          <w:b/>
          <w:bCs/>
          <w:color w:val="000000"/>
          <w:lang w:val="en-GB"/>
        </w:rPr>
        <w:t>Masa Kerja :</w:t>
      </w:r>
      <w:r>
        <w:rPr>
          <w:rFonts w:ascii="Arial" w:hAnsi="Arial" w:cs="Arial"/>
          <w:bCs/>
          <w:color w:val="000000"/>
          <w:lang w:val="en-GB"/>
        </w:rPr>
        <w:t xml:space="preserve"> Minimal 8 Tahun </w:t>
      </w:r>
    </w:p>
    <w:p w:rsidR="00AC18F7" w:rsidRDefault="00AC18F7" w:rsidP="00AC18F7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P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Golongan </w:t>
      </w:r>
      <w:r>
        <w:rPr>
          <w:rFonts w:ascii="Arial" w:hAnsi="Arial" w:cs="Arial"/>
          <w:b/>
          <w:bCs/>
          <w:color w:val="000000"/>
          <w:lang w:val="en-GB"/>
        </w:rPr>
        <w:tab/>
        <w:t>:</w:t>
      </w:r>
      <w:r>
        <w:rPr>
          <w:rFonts w:ascii="Arial" w:hAnsi="Arial" w:cs="Arial"/>
          <w:bCs/>
          <w:color w:val="000000"/>
          <w:lang w:val="en-GB"/>
        </w:rPr>
        <w:t xml:space="preserve"> Minimal C-1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B028A1" w:rsidRP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000000"/>
        </w:rPr>
      </w:pPr>
      <w:r w:rsidRPr="00B028A1">
        <w:rPr>
          <w:rFonts w:ascii="Arial" w:hAnsi="Arial" w:cs="Arial"/>
          <w:b/>
          <w:color w:val="000000"/>
        </w:rPr>
        <w:t xml:space="preserve">Pengalaman </w:t>
      </w:r>
      <w:r w:rsidR="00804686" w:rsidRPr="00B028A1">
        <w:rPr>
          <w:rFonts w:ascii="Arial" w:hAnsi="Arial" w:cs="Arial"/>
          <w:b/>
          <w:color w:val="000000"/>
        </w:rPr>
        <w:t xml:space="preserve">: </w:t>
      </w:r>
    </w:p>
    <w:p w:rsidR="00176BF1" w:rsidRPr="00AC18F7" w:rsidRDefault="00E61833" w:rsidP="00AC18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Pernah </w:t>
      </w:r>
      <w:r w:rsidR="00AC18F7">
        <w:rPr>
          <w:rFonts w:ascii="Arial" w:hAnsi="Arial" w:cs="Arial"/>
          <w:color w:val="000000"/>
          <w:lang w:val="en-GB"/>
        </w:rPr>
        <w:t>menduduki jabatan minimal sebagai Kepala Bagian</w:t>
      </w:r>
    </w:p>
    <w:p w:rsidR="00E36691" w:rsidRPr="00BB28A5" w:rsidRDefault="00AC18F7" w:rsidP="00176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lang w:val="en-GB"/>
        </w:rPr>
        <w:t>Pada saat diangkat sedang mencabat sebagai Kepala Bidang atau Pemeriksa atau Kepala Bagian atau setingkat dengan Kepala Bidang/Pemeriksa/Kepala Bagian</w:t>
      </w:r>
    </w:p>
    <w:p w:rsidR="00BB28A5" w:rsidRPr="00AC18F7" w:rsidRDefault="00BB28A5" w:rsidP="00BB28A5">
      <w:pPr>
        <w:pStyle w:val="ListParagraph"/>
        <w:autoSpaceDE w:val="0"/>
        <w:autoSpaceDN w:val="0"/>
        <w:adjustRightInd w:val="0"/>
        <w:spacing w:after="120" w:line="360" w:lineRule="auto"/>
        <w:ind w:left="1530"/>
        <w:rPr>
          <w:rFonts w:ascii="Arial" w:hAnsi="Arial" w:cs="Arial"/>
          <w:bCs/>
          <w:color w:val="000000"/>
        </w:rPr>
      </w:pPr>
    </w:p>
    <w:p w:rsidR="000D4E2D" w:rsidRPr="00AC18F7" w:rsidRDefault="00B028A1" w:rsidP="00AC18F7">
      <w:pPr>
        <w:tabs>
          <w:tab w:val="left" w:pos="261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lang w:val="en-GB"/>
        </w:rPr>
      </w:pPr>
      <w:r w:rsidRPr="00B028A1">
        <w:rPr>
          <w:rFonts w:ascii="Arial" w:hAnsi="Arial" w:cs="Arial"/>
          <w:b/>
          <w:color w:val="000000"/>
        </w:rPr>
        <w:t xml:space="preserve">   3.  Pelatihan</w:t>
      </w:r>
      <w:r w:rsidR="00804686">
        <w:rPr>
          <w:rFonts w:ascii="Arial" w:hAnsi="Arial" w:cs="Arial"/>
          <w:color w:val="000000"/>
        </w:rPr>
        <w:t xml:space="preserve">: </w:t>
      </w:r>
    </w:p>
    <w:p w:rsidR="000D4E2D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Awareness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Documentation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Internal Quality Audit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 Auditor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Leadership</w:t>
      </w:r>
    </w:p>
    <w:p w:rsidR="00BD2A00" w:rsidRPr="00AC18F7" w:rsidRDefault="00BD2A00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Problem Solving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Balanced Scorecard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Need Analysis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of Trainer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Communication Skill</w:t>
      </w:r>
    </w:p>
    <w:p w:rsidR="00B22B5C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Change Management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color w:val="FF0000"/>
          <w:lang w:val="en-US"/>
        </w:rPr>
        <w:t>5 S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Team Building</w:t>
      </w:r>
    </w:p>
    <w:p w:rsidR="000D4E2D" w:rsidRDefault="000D4E2D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Pr="009B6D43" w:rsidRDefault="00176BF1" w:rsidP="009B6D43">
      <w:pPr>
        <w:widowControl/>
        <w:kinsoku/>
        <w:jc w:val="both"/>
        <w:rPr>
          <w:rFonts w:ascii="Arial" w:eastAsia="Times New Roman" w:hAnsi="Arial" w:cs="Arial"/>
          <w:lang w:eastAsia="en-US"/>
        </w:rPr>
      </w:pPr>
    </w:p>
    <w:p w:rsidR="00176BF1" w:rsidRP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tbl>
      <w:tblPr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052"/>
        <w:gridCol w:w="3052"/>
        <w:gridCol w:w="3053"/>
      </w:tblGrid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</w:t>
            </w:r>
            <w:r w:rsidRPr="001A68DE">
              <w:rPr>
                <w:rFonts w:ascii="Arial" w:hAnsi="Arial" w:cs="Arial"/>
                <w:b/>
                <w:lang w:val="en-US"/>
              </w:rPr>
              <w:t>buat</w:t>
            </w:r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</w:p>
        </w:tc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</w:t>
            </w:r>
            <w:r w:rsidRPr="001A68DE">
              <w:rPr>
                <w:rFonts w:ascii="Arial" w:hAnsi="Arial" w:cs="Arial"/>
                <w:b/>
                <w:lang w:val="en-US"/>
              </w:rPr>
              <w:t>iperiksa</w:t>
            </w:r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</w:p>
        </w:tc>
        <w:tc>
          <w:tcPr>
            <w:tcW w:w="3053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A68DE">
              <w:rPr>
                <w:rFonts w:ascii="Arial" w:hAnsi="Arial" w:cs="Arial"/>
                <w:b/>
                <w:lang w:val="en-US"/>
              </w:rPr>
              <w:t>Disetujui</w:t>
            </w:r>
            <w:r w:rsidR="00BB28A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</w:p>
        </w:tc>
      </w:tr>
      <w:tr w:rsidR="000D4E2D" w:rsidTr="00CC1288">
        <w:trPr>
          <w:trHeight w:val="834"/>
          <w:jc w:val="center"/>
        </w:trPr>
        <w:tc>
          <w:tcPr>
            <w:tcW w:w="3052" w:type="dxa"/>
          </w:tcPr>
          <w:p w:rsidR="000D4E2D" w:rsidRDefault="000D4E2D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P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53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EA4E19" w:rsidRDefault="00203A00" w:rsidP="00E365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Kepala Bidang </w:t>
            </w:r>
            <w:r w:rsidR="00BB28A5">
              <w:rPr>
                <w:rFonts w:ascii="Arial" w:hAnsi="Arial" w:cs="Arial"/>
                <w:b/>
                <w:lang w:val="en-US"/>
              </w:rPr>
              <w:t xml:space="preserve">Sistem Jaringan Zona </w:t>
            </w:r>
            <w:r w:rsidR="00EA4E1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2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Kepala Divisi Sistem Manajemen Mutu</w:t>
            </w:r>
          </w:p>
        </w:tc>
        <w:tc>
          <w:tcPr>
            <w:tcW w:w="3053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Direktur</w:t>
            </w:r>
          </w:p>
        </w:tc>
      </w:tr>
    </w:tbl>
    <w:p w:rsidR="00E07727" w:rsidRPr="000D4E2D" w:rsidRDefault="00E07727" w:rsidP="000D4E2D"/>
    <w:sectPr w:rsidR="00E07727" w:rsidRPr="000D4E2D" w:rsidSect="000A3BBB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45" w:rsidRDefault="00FF2F45" w:rsidP="0011559C">
      <w:r>
        <w:separator/>
      </w:r>
    </w:p>
  </w:endnote>
  <w:endnote w:type="continuationSeparator" w:id="1">
    <w:p w:rsidR="00FF2F45" w:rsidRDefault="00FF2F45" w:rsidP="0011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45" w:rsidRDefault="00FF2F45" w:rsidP="0011559C">
      <w:r>
        <w:separator/>
      </w:r>
    </w:p>
  </w:footnote>
  <w:footnote w:type="continuationSeparator" w:id="1">
    <w:p w:rsidR="00FF2F45" w:rsidRDefault="00FF2F45" w:rsidP="00115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018"/>
      <w:gridCol w:w="5365"/>
      <w:gridCol w:w="3391"/>
    </w:tblGrid>
    <w:tr w:rsidR="006920E3" w:rsidRPr="00810374" w:rsidTr="00E36691">
      <w:trPr>
        <w:trHeight w:val="701"/>
      </w:trPr>
      <w:tc>
        <w:tcPr>
          <w:tcW w:w="2018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tcBorders>
            <w:bottom w:val="single" w:sz="4" w:space="0" w:color="auto"/>
          </w:tcBorders>
          <w:vAlign w:val="center"/>
        </w:tcPr>
        <w:p w:rsidR="006920E3" w:rsidRPr="0090786C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  <w:sz w:val="32"/>
              <w:szCs w:val="40"/>
            </w:rPr>
          </w:pPr>
          <w:r w:rsidRPr="0090786C">
            <w:rPr>
              <w:rFonts w:ascii="Arial" w:hAnsi="Arial" w:cs="Arial"/>
              <w:sz w:val="32"/>
              <w:szCs w:val="40"/>
            </w:rPr>
            <w:t>PDAM TIRTANADI PROVINSI SUMATERA UTARA</w:t>
          </w:r>
        </w:p>
        <w:p w:rsidR="006920E3" w:rsidRPr="00810374" w:rsidRDefault="006920E3" w:rsidP="00CC1288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91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  <w:sz w:val="16"/>
              <w:szCs w:val="16"/>
              <w:lang w:val="de-DE"/>
            </w:rPr>
          </w:pPr>
        </w:p>
        <w:p w:rsidR="006920E3" w:rsidRPr="00251E5F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</w:rPr>
          </w:pPr>
          <w:r w:rsidRPr="00810374">
            <w:rPr>
              <w:rFonts w:ascii="Arial" w:hAnsi="Arial" w:cs="Arial"/>
              <w:b w:val="0"/>
              <w:bCs/>
              <w:lang w:val="de-DE"/>
            </w:rPr>
            <w:t xml:space="preserve">No.Dokumen : </w:t>
          </w:r>
          <w:r w:rsidRPr="00251E5F">
            <w:rPr>
              <w:rFonts w:ascii="Arial" w:hAnsi="Arial" w:cs="Arial"/>
              <w:b w:val="0"/>
              <w:bCs/>
            </w:rPr>
            <w:t>UJ</w:t>
          </w:r>
          <w:r w:rsidRPr="00251E5F">
            <w:rPr>
              <w:rFonts w:ascii="Arial" w:hAnsi="Arial" w:cs="Arial"/>
              <w:b w:val="0"/>
              <w:bCs/>
              <w:lang w:val="de-DE"/>
            </w:rPr>
            <w:t>-</w:t>
          </w:r>
        </w:p>
        <w:p w:rsidR="006920E3" w:rsidRPr="00251E5F" w:rsidRDefault="006920E3" w:rsidP="00CC1288">
          <w:pPr>
            <w:spacing w:line="360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251E5F">
            <w:rPr>
              <w:rFonts w:ascii="Arial" w:hAnsi="Arial" w:cs="Arial"/>
              <w:sz w:val="20"/>
              <w:lang w:val="de-DE"/>
            </w:rPr>
            <w:t>Revisi</w:t>
          </w:r>
          <w:r w:rsidRPr="00251E5F">
            <w:rPr>
              <w:rFonts w:ascii="Arial" w:hAnsi="Arial" w:cs="Arial"/>
              <w:sz w:val="20"/>
              <w:lang w:val="de-DE"/>
            </w:rPr>
            <w:tab/>
            <w:t xml:space="preserve">          : </w:t>
          </w:r>
        </w:p>
        <w:p w:rsidR="006920E3" w:rsidRPr="00E36691" w:rsidRDefault="006920E3" w:rsidP="0090786C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bCs/>
              <w:lang w:val="id-ID"/>
            </w:rPr>
          </w:pPr>
          <w:r w:rsidRPr="00251E5F">
            <w:rPr>
              <w:rFonts w:ascii="Arial" w:hAnsi="Arial" w:cs="Arial"/>
              <w:b w:val="0"/>
              <w:sz w:val="20"/>
              <w:lang w:val="de-DE"/>
            </w:rPr>
            <w:t>Tgl. Ef</w:t>
          </w:r>
          <w:r w:rsidRPr="00251E5F">
            <w:rPr>
              <w:rFonts w:ascii="Arial" w:hAnsi="Arial" w:cs="Arial"/>
              <w:b w:val="0"/>
              <w:sz w:val="20"/>
              <w:lang w:val="id-ID"/>
            </w:rPr>
            <w:t xml:space="preserve">ektif  </w:t>
          </w:r>
          <w:r w:rsidRPr="00251E5F">
            <w:rPr>
              <w:rFonts w:ascii="Arial" w:hAnsi="Arial" w:cs="Arial"/>
              <w:b w:val="0"/>
              <w:sz w:val="20"/>
              <w:lang w:val="de-DE"/>
            </w:rPr>
            <w:t xml:space="preserve">   : </w:t>
          </w:r>
        </w:p>
      </w:tc>
    </w:tr>
    <w:tr w:rsidR="006920E3" w:rsidRPr="00810374" w:rsidTr="00E36691">
      <w:trPr>
        <w:trHeight w:val="700"/>
      </w:trPr>
      <w:tc>
        <w:tcPr>
          <w:tcW w:w="2018" w:type="dxa"/>
          <w:vMerge/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vAlign w:val="center"/>
        </w:tcPr>
        <w:p w:rsidR="006920E3" w:rsidRPr="008F15AF" w:rsidRDefault="006920E3" w:rsidP="00CC1288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8F15AF">
            <w:rPr>
              <w:rFonts w:ascii="Arial" w:hAnsi="Arial" w:cs="Arial"/>
              <w:b/>
              <w:sz w:val="44"/>
              <w:szCs w:val="44"/>
            </w:rPr>
            <w:t>URAIAN JABATAN</w:t>
          </w:r>
        </w:p>
      </w:tc>
      <w:tc>
        <w:tcPr>
          <w:tcW w:w="3391" w:type="dxa"/>
          <w:vMerge/>
        </w:tcPr>
        <w:p w:rsidR="006920E3" w:rsidRPr="00810374" w:rsidRDefault="006920E3" w:rsidP="00CC1288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sz w:val="20"/>
              <w:szCs w:val="20"/>
            </w:rPr>
          </w:pPr>
        </w:p>
      </w:tc>
    </w:tr>
  </w:tbl>
  <w:p w:rsidR="006920E3" w:rsidRPr="00810374" w:rsidRDefault="006920E3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73"/>
    <w:multiLevelType w:val="hybridMultilevel"/>
    <w:tmpl w:val="CF92AE80"/>
    <w:lvl w:ilvl="0" w:tplc="7B9EDEE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02EA6BB7"/>
    <w:multiLevelType w:val="hybridMultilevel"/>
    <w:tmpl w:val="7BA84D18"/>
    <w:lvl w:ilvl="0" w:tplc="E9D40A74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305"/>
    <w:multiLevelType w:val="hybridMultilevel"/>
    <w:tmpl w:val="6B9CCEDE"/>
    <w:lvl w:ilvl="0" w:tplc="457869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098E5084"/>
    <w:multiLevelType w:val="hybridMultilevel"/>
    <w:tmpl w:val="5C48BB0A"/>
    <w:lvl w:ilvl="0" w:tplc="D5BC400C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C8B6D23"/>
    <w:multiLevelType w:val="hybridMultilevel"/>
    <w:tmpl w:val="53B26AE0"/>
    <w:lvl w:ilvl="0" w:tplc="1EDE7E0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0EE76FF5"/>
    <w:multiLevelType w:val="hybridMultilevel"/>
    <w:tmpl w:val="39EEC0CA"/>
    <w:lvl w:ilvl="0" w:tplc="A796ACE4">
      <w:start w:val="1"/>
      <w:numFmt w:val="lowerLetter"/>
      <w:lvlText w:val="%1."/>
      <w:lvlJc w:val="left"/>
      <w:pPr>
        <w:ind w:left="1572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1C601F9"/>
    <w:multiLevelType w:val="hybridMultilevel"/>
    <w:tmpl w:val="2D627826"/>
    <w:lvl w:ilvl="0" w:tplc="35E034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15C907CB"/>
    <w:multiLevelType w:val="hybridMultilevel"/>
    <w:tmpl w:val="1D5C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81C74"/>
    <w:multiLevelType w:val="hybridMultilevel"/>
    <w:tmpl w:val="5784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21996"/>
    <w:multiLevelType w:val="hybridMultilevel"/>
    <w:tmpl w:val="6832CDA8"/>
    <w:lvl w:ilvl="0" w:tplc="7908AF3E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1A612C97"/>
    <w:multiLevelType w:val="hybridMultilevel"/>
    <w:tmpl w:val="C668F9C0"/>
    <w:lvl w:ilvl="0" w:tplc="0421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75179F5"/>
    <w:multiLevelType w:val="hybridMultilevel"/>
    <w:tmpl w:val="62C454B8"/>
    <w:lvl w:ilvl="0" w:tplc="AEDCB4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317B0340"/>
    <w:multiLevelType w:val="hybridMultilevel"/>
    <w:tmpl w:val="EB34D72A"/>
    <w:lvl w:ilvl="0" w:tplc="36944C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3B2B1C8A"/>
    <w:multiLevelType w:val="hybridMultilevel"/>
    <w:tmpl w:val="9B0482B6"/>
    <w:lvl w:ilvl="0" w:tplc="B7221E52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437B00D3"/>
    <w:multiLevelType w:val="hybridMultilevel"/>
    <w:tmpl w:val="A6EE9A22"/>
    <w:lvl w:ilvl="0" w:tplc="0421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4C313454"/>
    <w:multiLevelType w:val="hybridMultilevel"/>
    <w:tmpl w:val="5DD296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3231F"/>
    <w:multiLevelType w:val="hybridMultilevel"/>
    <w:tmpl w:val="A9744A56"/>
    <w:lvl w:ilvl="0" w:tplc="21A4DA3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4381790"/>
    <w:multiLevelType w:val="hybridMultilevel"/>
    <w:tmpl w:val="9FDC6C2C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B29B9"/>
    <w:multiLevelType w:val="hybridMultilevel"/>
    <w:tmpl w:val="B740A8BE"/>
    <w:lvl w:ilvl="0" w:tplc="0421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9">
    <w:nsid w:val="7F507D59"/>
    <w:multiLevelType w:val="hybridMultilevel"/>
    <w:tmpl w:val="02583B6E"/>
    <w:lvl w:ilvl="0" w:tplc="F07ED2A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7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1559C"/>
    <w:rsid w:val="00004864"/>
    <w:rsid w:val="00007588"/>
    <w:rsid w:val="00007EA0"/>
    <w:rsid w:val="00015432"/>
    <w:rsid w:val="000168C0"/>
    <w:rsid w:val="00026FD6"/>
    <w:rsid w:val="00041D23"/>
    <w:rsid w:val="00043D15"/>
    <w:rsid w:val="00046382"/>
    <w:rsid w:val="00051083"/>
    <w:rsid w:val="0007430D"/>
    <w:rsid w:val="00080F8A"/>
    <w:rsid w:val="00082CA3"/>
    <w:rsid w:val="00085869"/>
    <w:rsid w:val="00097125"/>
    <w:rsid w:val="000A30B5"/>
    <w:rsid w:val="000A3BBB"/>
    <w:rsid w:val="000C0A18"/>
    <w:rsid w:val="000C72E8"/>
    <w:rsid w:val="000D4E2D"/>
    <w:rsid w:val="000E5422"/>
    <w:rsid w:val="000E5C78"/>
    <w:rsid w:val="000E7E35"/>
    <w:rsid w:val="000F10E7"/>
    <w:rsid w:val="00110C8F"/>
    <w:rsid w:val="0011559C"/>
    <w:rsid w:val="00121574"/>
    <w:rsid w:val="001442E5"/>
    <w:rsid w:val="00173240"/>
    <w:rsid w:val="00176BF1"/>
    <w:rsid w:val="00183570"/>
    <w:rsid w:val="00187592"/>
    <w:rsid w:val="001A4A34"/>
    <w:rsid w:val="001B0E31"/>
    <w:rsid w:val="001D1FAB"/>
    <w:rsid w:val="001E0F33"/>
    <w:rsid w:val="001E42EF"/>
    <w:rsid w:val="001F6AB6"/>
    <w:rsid w:val="00203A00"/>
    <w:rsid w:val="0022525C"/>
    <w:rsid w:val="002335ED"/>
    <w:rsid w:val="00240C7A"/>
    <w:rsid w:val="00251E5F"/>
    <w:rsid w:val="0026762D"/>
    <w:rsid w:val="00282B21"/>
    <w:rsid w:val="00282E12"/>
    <w:rsid w:val="002B7DAE"/>
    <w:rsid w:val="002C6846"/>
    <w:rsid w:val="0030294C"/>
    <w:rsid w:val="00337AB7"/>
    <w:rsid w:val="00337CE3"/>
    <w:rsid w:val="00340837"/>
    <w:rsid w:val="00353383"/>
    <w:rsid w:val="00363573"/>
    <w:rsid w:val="00365334"/>
    <w:rsid w:val="003811DA"/>
    <w:rsid w:val="003826B5"/>
    <w:rsid w:val="003843D8"/>
    <w:rsid w:val="003A1499"/>
    <w:rsid w:val="003B51AD"/>
    <w:rsid w:val="003C0C7D"/>
    <w:rsid w:val="003C1EBE"/>
    <w:rsid w:val="003E226A"/>
    <w:rsid w:val="003E4F5B"/>
    <w:rsid w:val="004215F6"/>
    <w:rsid w:val="00447E40"/>
    <w:rsid w:val="004915ED"/>
    <w:rsid w:val="00494301"/>
    <w:rsid w:val="004972BC"/>
    <w:rsid w:val="004A42B0"/>
    <w:rsid w:val="004B7587"/>
    <w:rsid w:val="004D6DD4"/>
    <w:rsid w:val="004E223F"/>
    <w:rsid w:val="004F4578"/>
    <w:rsid w:val="00511274"/>
    <w:rsid w:val="0052177B"/>
    <w:rsid w:val="00526FD4"/>
    <w:rsid w:val="00527BBC"/>
    <w:rsid w:val="00544E85"/>
    <w:rsid w:val="00547C4F"/>
    <w:rsid w:val="00557A45"/>
    <w:rsid w:val="00557F7F"/>
    <w:rsid w:val="00566F48"/>
    <w:rsid w:val="005837C2"/>
    <w:rsid w:val="00587DC6"/>
    <w:rsid w:val="005A5E17"/>
    <w:rsid w:val="005C5E14"/>
    <w:rsid w:val="005D48FF"/>
    <w:rsid w:val="005D5141"/>
    <w:rsid w:val="005E251D"/>
    <w:rsid w:val="005E54C0"/>
    <w:rsid w:val="005E6DF8"/>
    <w:rsid w:val="006013A0"/>
    <w:rsid w:val="0060230E"/>
    <w:rsid w:val="00607817"/>
    <w:rsid w:val="0064718E"/>
    <w:rsid w:val="00654E88"/>
    <w:rsid w:val="00665A1F"/>
    <w:rsid w:val="0067206B"/>
    <w:rsid w:val="00672B85"/>
    <w:rsid w:val="00684276"/>
    <w:rsid w:val="00686040"/>
    <w:rsid w:val="00687431"/>
    <w:rsid w:val="00687FF6"/>
    <w:rsid w:val="00690DB1"/>
    <w:rsid w:val="006920E3"/>
    <w:rsid w:val="006937E0"/>
    <w:rsid w:val="006A5A5B"/>
    <w:rsid w:val="006B2311"/>
    <w:rsid w:val="006B760F"/>
    <w:rsid w:val="006E2B8F"/>
    <w:rsid w:val="006E3545"/>
    <w:rsid w:val="00740492"/>
    <w:rsid w:val="00764773"/>
    <w:rsid w:val="007647EC"/>
    <w:rsid w:val="00774994"/>
    <w:rsid w:val="00777267"/>
    <w:rsid w:val="007828A0"/>
    <w:rsid w:val="00785E09"/>
    <w:rsid w:val="0079155E"/>
    <w:rsid w:val="007A07AB"/>
    <w:rsid w:val="007B615E"/>
    <w:rsid w:val="007C680A"/>
    <w:rsid w:val="00804686"/>
    <w:rsid w:val="00806A6D"/>
    <w:rsid w:val="00810374"/>
    <w:rsid w:val="00820FD8"/>
    <w:rsid w:val="00825066"/>
    <w:rsid w:val="008259AB"/>
    <w:rsid w:val="00833442"/>
    <w:rsid w:val="00846EA3"/>
    <w:rsid w:val="00860314"/>
    <w:rsid w:val="00860FC5"/>
    <w:rsid w:val="008705C2"/>
    <w:rsid w:val="00874D7D"/>
    <w:rsid w:val="00880415"/>
    <w:rsid w:val="008855C8"/>
    <w:rsid w:val="008A5917"/>
    <w:rsid w:val="008B091C"/>
    <w:rsid w:val="008B6F33"/>
    <w:rsid w:val="008C137E"/>
    <w:rsid w:val="008E3164"/>
    <w:rsid w:val="008E5122"/>
    <w:rsid w:val="008F125B"/>
    <w:rsid w:val="0090356B"/>
    <w:rsid w:val="0090786C"/>
    <w:rsid w:val="0091314D"/>
    <w:rsid w:val="00915237"/>
    <w:rsid w:val="00944E69"/>
    <w:rsid w:val="00944EA2"/>
    <w:rsid w:val="00950530"/>
    <w:rsid w:val="00966018"/>
    <w:rsid w:val="009863F9"/>
    <w:rsid w:val="00986D2B"/>
    <w:rsid w:val="00991221"/>
    <w:rsid w:val="009A0310"/>
    <w:rsid w:val="009A48C9"/>
    <w:rsid w:val="009B6D43"/>
    <w:rsid w:val="009C0B1D"/>
    <w:rsid w:val="009D1BAD"/>
    <w:rsid w:val="009F3C11"/>
    <w:rsid w:val="009F6AE8"/>
    <w:rsid w:val="00A166BC"/>
    <w:rsid w:val="00A40FBD"/>
    <w:rsid w:val="00A55FE7"/>
    <w:rsid w:val="00A677F9"/>
    <w:rsid w:val="00A76C82"/>
    <w:rsid w:val="00A826F5"/>
    <w:rsid w:val="00A841CB"/>
    <w:rsid w:val="00A9115A"/>
    <w:rsid w:val="00AA2B5B"/>
    <w:rsid w:val="00AC18F7"/>
    <w:rsid w:val="00AE1115"/>
    <w:rsid w:val="00B028A1"/>
    <w:rsid w:val="00B03A51"/>
    <w:rsid w:val="00B11BAF"/>
    <w:rsid w:val="00B12982"/>
    <w:rsid w:val="00B16917"/>
    <w:rsid w:val="00B22B5C"/>
    <w:rsid w:val="00B368C9"/>
    <w:rsid w:val="00B77E8D"/>
    <w:rsid w:val="00BB20F8"/>
    <w:rsid w:val="00BB28A5"/>
    <w:rsid w:val="00BD2A00"/>
    <w:rsid w:val="00BF30CF"/>
    <w:rsid w:val="00BF5FF2"/>
    <w:rsid w:val="00C06FE3"/>
    <w:rsid w:val="00C20E58"/>
    <w:rsid w:val="00C32172"/>
    <w:rsid w:val="00C34069"/>
    <w:rsid w:val="00C4291E"/>
    <w:rsid w:val="00C731A8"/>
    <w:rsid w:val="00C73C7D"/>
    <w:rsid w:val="00C74290"/>
    <w:rsid w:val="00C86A73"/>
    <w:rsid w:val="00C90E58"/>
    <w:rsid w:val="00C93410"/>
    <w:rsid w:val="00CA2424"/>
    <w:rsid w:val="00CB122B"/>
    <w:rsid w:val="00CB20D3"/>
    <w:rsid w:val="00CC1288"/>
    <w:rsid w:val="00CD168A"/>
    <w:rsid w:val="00CD2C24"/>
    <w:rsid w:val="00CD4416"/>
    <w:rsid w:val="00CD4998"/>
    <w:rsid w:val="00CD7B7E"/>
    <w:rsid w:val="00CE159D"/>
    <w:rsid w:val="00CE660B"/>
    <w:rsid w:val="00CF6D78"/>
    <w:rsid w:val="00D01473"/>
    <w:rsid w:val="00D04C29"/>
    <w:rsid w:val="00D1270F"/>
    <w:rsid w:val="00D4145B"/>
    <w:rsid w:val="00D459E7"/>
    <w:rsid w:val="00D477DC"/>
    <w:rsid w:val="00D72670"/>
    <w:rsid w:val="00D92349"/>
    <w:rsid w:val="00D96243"/>
    <w:rsid w:val="00D96DD1"/>
    <w:rsid w:val="00DB56FD"/>
    <w:rsid w:val="00DB6DF4"/>
    <w:rsid w:val="00DC5192"/>
    <w:rsid w:val="00DE2AB7"/>
    <w:rsid w:val="00DF4B62"/>
    <w:rsid w:val="00E07727"/>
    <w:rsid w:val="00E30660"/>
    <w:rsid w:val="00E365C3"/>
    <w:rsid w:val="00E36691"/>
    <w:rsid w:val="00E41E4E"/>
    <w:rsid w:val="00E42DFF"/>
    <w:rsid w:val="00E50EBD"/>
    <w:rsid w:val="00E61833"/>
    <w:rsid w:val="00E67318"/>
    <w:rsid w:val="00E844E9"/>
    <w:rsid w:val="00E85845"/>
    <w:rsid w:val="00E90CE6"/>
    <w:rsid w:val="00E91CB6"/>
    <w:rsid w:val="00E93762"/>
    <w:rsid w:val="00EA4E19"/>
    <w:rsid w:val="00EB05FE"/>
    <w:rsid w:val="00EB111E"/>
    <w:rsid w:val="00EC2382"/>
    <w:rsid w:val="00F00ACB"/>
    <w:rsid w:val="00F13230"/>
    <w:rsid w:val="00F20EEB"/>
    <w:rsid w:val="00F2526C"/>
    <w:rsid w:val="00F63B0C"/>
    <w:rsid w:val="00F84F4A"/>
    <w:rsid w:val="00FA6BAB"/>
    <w:rsid w:val="00FB1416"/>
    <w:rsid w:val="00FD16E4"/>
    <w:rsid w:val="00FD357E"/>
    <w:rsid w:val="00FD5423"/>
    <w:rsid w:val="00FF0CC1"/>
    <w:rsid w:val="00FF125D"/>
    <w:rsid w:val="00FF2F45"/>
    <w:rsid w:val="00FF3883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9C"/>
    <w:pPr>
      <w:widowControl w:val="0"/>
      <w:kinsoku w:val="0"/>
      <w:jc w:val="left"/>
    </w:pPr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Heading1">
    <w:name w:val="heading 1"/>
    <w:basedOn w:val="Normal"/>
    <w:next w:val="Normal"/>
    <w:link w:val="Heading1Char"/>
    <w:qFormat/>
    <w:rsid w:val="00E90CE6"/>
    <w:pPr>
      <w:keepNext/>
      <w:widowControl/>
      <w:kinsoku/>
      <w:jc w:val="center"/>
      <w:outlineLvl w:val="0"/>
    </w:pPr>
    <w:rPr>
      <w:rFonts w:eastAsia="Times New Roman"/>
      <w:b/>
      <w:noProof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9C"/>
    <w:rPr>
      <w:rFonts w:ascii="Tahoma" w:eastAsiaTheme="minorEastAsia" w:hAnsi="Tahoma" w:cs="Tahoma"/>
      <w:sz w:val="16"/>
      <w:szCs w:val="16"/>
      <w:lang w:val="id-ID" w:eastAsia="en-SG"/>
    </w:rPr>
  </w:style>
  <w:style w:type="paragraph" w:styleId="Header">
    <w:name w:val="header"/>
    <w:basedOn w:val="Normal"/>
    <w:link w:val="HeaderChar"/>
    <w:uiPriority w:val="99"/>
    <w:semiHidden/>
    <w:unhideWhenUsed/>
    <w:rsid w:val="00115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Footer">
    <w:name w:val="footer"/>
    <w:basedOn w:val="Normal"/>
    <w:link w:val="FooterChar"/>
    <w:uiPriority w:val="99"/>
    <w:unhideWhenUsed/>
    <w:rsid w:val="00115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ListParagraph">
    <w:name w:val="List Paragraph"/>
    <w:basedOn w:val="Normal"/>
    <w:uiPriority w:val="34"/>
    <w:qFormat/>
    <w:rsid w:val="0011559C"/>
    <w:pPr>
      <w:ind w:left="720"/>
      <w:contextualSpacing/>
    </w:pPr>
  </w:style>
  <w:style w:type="character" w:customStyle="1" w:styleId="ssmlft112">
    <w:name w:val="ssml_ft_1_12"/>
    <w:basedOn w:val="DefaultParagraphFont"/>
    <w:rsid w:val="0011559C"/>
  </w:style>
  <w:style w:type="character" w:customStyle="1" w:styleId="Heading1Char">
    <w:name w:val="Heading 1 Char"/>
    <w:basedOn w:val="DefaultParagraphFont"/>
    <w:link w:val="Heading1"/>
    <w:rsid w:val="00E90CE6"/>
    <w:rPr>
      <w:rFonts w:ascii="Times New Roman" w:eastAsia="Times New Roman" w:hAnsi="Times New Roman" w:cs="Times New Roman"/>
      <w:b/>
      <w:noProof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90CE6"/>
    <w:pPr>
      <w:widowControl/>
      <w:kinsoku/>
      <w:jc w:val="center"/>
    </w:pPr>
    <w:rPr>
      <w:rFonts w:ascii="Tahoma" w:eastAsia="Times New Roman" w:hAnsi="Tahoma"/>
      <w:b/>
      <w:sz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90CE6"/>
    <w:rPr>
      <w:rFonts w:ascii="Tahoma" w:eastAsia="Times New Roman" w:hAnsi="Tahoma" w:cs="Times New Roman"/>
      <w:b/>
      <w:sz w:val="36"/>
      <w:szCs w:val="24"/>
      <w:lang w:val="en-US"/>
    </w:rPr>
  </w:style>
  <w:style w:type="character" w:customStyle="1" w:styleId="a">
    <w:name w:val="a"/>
    <w:basedOn w:val="DefaultParagraphFont"/>
    <w:rsid w:val="00DB6DF4"/>
  </w:style>
  <w:style w:type="character" w:customStyle="1" w:styleId="l6">
    <w:name w:val="l6"/>
    <w:basedOn w:val="DefaultParagraphFont"/>
    <w:rsid w:val="00DB6DF4"/>
  </w:style>
  <w:style w:type="character" w:customStyle="1" w:styleId="l7">
    <w:name w:val="l7"/>
    <w:basedOn w:val="DefaultParagraphFont"/>
    <w:rsid w:val="00DB6DF4"/>
  </w:style>
  <w:style w:type="character" w:customStyle="1" w:styleId="l8">
    <w:name w:val="l8"/>
    <w:basedOn w:val="DefaultParagraphFont"/>
    <w:rsid w:val="00DB6DF4"/>
  </w:style>
  <w:style w:type="character" w:customStyle="1" w:styleId="l9">
    <w:name w:val="l9"/>
    <w:basedOn w:val="DefaultParagraphFont"/>
    <w:rsid w:val="00DB6DF4"/>
  </w:style>
  <w:style w:type="paragraph" w:customStyle="1" w:styleId="NormalDS">
    <w:name w:val="Normal DS"/>
    <w:basedOn w:val="Normal"/>
    <w:rsid w:val="004D6DD4"/>
    <w:pPr>
      <w:widowControl/>
      <w:kinsoku/>
      <w:spacing w:after="260"/>
    </w:pPr>
    <w:rPr>
      <w:rFonts w:ascii="Times" w:eastAsia="Times New Roman" w:hAnsi="Times"/>
      <w:sz w:val="23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547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D05D-1E91-430D-95F2-AB4EDF96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ZULHAM AKBAR</cp:lastModifiedBy>
  <cp:revision>56</cp:revision>
  <dcterms:created xsi:type="dcterms:W3CDTF">2015-02-06T09:36:00Z</dcterms:created>
  <dcterms:modified xsi:type="dcterms:W3CDTF">2018-03-28T12:37:00Z</dcterms:modified>
</cp:coreProperties>
</file>