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9A3A3F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 w:rsidR="009A3A3F">
        <w:rPr>
          <w:rFonts w:ascii="Arial" w:hAnsi="Arial" w:cs="Arial"/>
          <w:b/>
          <w:color w:val="auto"/>
          <w:sz w:val="24"/>
          <w:szCs w:val="24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F7492B" w:rsidRDefault="003F405F" w:rsidP="00F7492B">
      <w:pPr>
        <w:spacing w:line="360" w:lineRule="auto"/>
        <w:ind w:left="720" w:hanging="720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Pe</w:t>
      </w:r>
      <w:proofErr w:type="spellStart"/>
      <w:r w:rsidR="00F7492B">
        <w:rPr>
          <w:rFonts w:ascii="Arial" w:hAnsi="Arial" w:cs="Arial"/>
          <w:b/>
          <w:color w:val="auto"/>
          <w:sz w:val="24"/>
          <w:szCs w:val="24"/>
        </w:rPr>
        <w:t>meriksaan</w:t>
      </w:r>
      <w:proofErr w:type="spellEnd"/>
      <w:r w:rsidR="00F7492B">
        <w:rPr>
          <w:rFonts w:ascii="Arial" w:hAnsi="Arial" w:cs="Arial"/>
          <w:b/>
          <w:color w:val="auto"/>
          <w:sz w:val="24"/>
          <w:szCs w:val="24"/>
        </w:rPr>
        <w:t xml:space="preserve">, </w:t>
      </w:r>
      <w:proofErr w:type="spellStart"/>
      <w:r w:rsidR="00F7492B">
        <w:rPr>
          <w:rFonts w:ascii="Arial" w:hAnsi="Arial" w:cs="Arial"/>
          <w:b/>
          <w:color w:val="auto"/>
          <w:sz w:val="24"/>
          <w:szCs w:val="24"/>
        </w:rPr>
        <w:t>Perbaikan</w:t>
      </w:r>
      <w:proofErr w:type="spellEnd"/>
      <w:r w:rsidR="00F7492B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F7492B">
        <w:rPr>
          <w:rFonts w:ascii="Arial" w:hAnsi="Arial" w:cs="Arial"/>
          <w:b/>
          <w:color w:val="auto"/>
          <w:sz w:val="24"/>
          <w:szCs w:val="24"/>
        </w:rPr>
        <w:t>dan</w:t>
      </w:r>
      <w:proofErr w:type="spellEnd"/>
      <w:r w:rsidR="00F7492B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F7492B">
        <w:rPr>
          <w:rFonts w:ascii="Arial" w:hAnsi="Arial" w:cs="Arial"/>
          <w:b/>
          <w:color w:val="auto"/>
          <w:sz w:val="24"/>
          <w:szCs w:val="24"/>
        </w:rPr>
        <w:t>Penyempurnaan</w:t>
      </w:r>
      <w:proofErr w:type="spellEnd"/>
      <w:r w:rsidR="00F7492B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F7492B">
        <w:rPr>
          <w:rFonts w:ascii="Arial" w:hAnsi="Arial" w:cs="Arial"/>
          <w:b/>
          <w:color w:val="auto"/>
          <w:sz w:val="24"/>
          <w:szCs w:val="24"/>
        </w:rPr>
        <w:t>Sistem</w:t>
      </w:r>
      <w:proofErr w:type="spellEnd"/>
      <w:r w:rsidR="00F7492B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F7492B">
        <w:rPr>
          <w:rFonts w:ascii="Arial" w:hAnsi="Arial" w:cs="Arial"/>
          <w:b/>
          <w:color w:val="auto"/>
          <w:sz w:val="24"/>
          <w:szCs w:val="24"/>
        </w:rPr>
        <w:t>Pentanahan</w:t>
      </w:r>
      <w:proofErr w:type="spellEnd"/>
      <w:r w:rsidR="00F7492B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3F405F" w:rsidRPr="00B40533" w:rsidRDefault="00F7492B" w:rsidP="00F7492B">
      <w:pPr>
        <w:tabs>
          <w:tab w:val="left" w:pos="1620"/>
        </w:tabs>
        <w:spacing w:line="360" w:lineRule="auto"/>
        <w:ind w:left="1620" w:hanging="162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ab/>
        <w:t xml:space="preserve">(Grounding)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Seluruh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3F405F"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Booster Pump 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05DA2" w:rsidRDefault="00F7492B" w:rsidP="00305DA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auto"/>
          <w:sz w:val="24"/>
          <w:szCs w:val="24"/>
        </w:rPr>
        <w:t>Mengingat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kondisi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cuaca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hujan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dengan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intensitas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petir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cukup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banyak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belakangan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ini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dikhawatirkan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merusak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system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elektrikal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panel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perpompaan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D1AF9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booster-booster pump.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F7492B" w:rsidRDefault="00F7492B" w:rsidP="00305DA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3F405F" w:rsidRPr="00DE3248" w:rsidRDefault="003F405F" w:rsidP="00305DA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memeriksa </w:t>
      </w:r>
      <w:proofErr w:type="spellStart"/>
      <w:r w:rsidR="00F7492B">
        <w:rPr>
          <w:rFonts w:ascii="Arial" w:hAnsi="Arial" w:cs="Arial"/>
          <w:color w:val="auto"/>
          <w:sz w:val="24"/>
          <w:szCs w:val="24"/>
        </w:rPr>
        <w:t>keseluruhan</w:t>
      </w:r>
      <w:proofErr w:type="spellEnd"/>
      <w:r w:rsidR="00F7492B">
        <w:rPr>
          <w:rFonts w:ascii="Arial" w:hAnsi="Arial" w:cs="Arial"/>
          <w:color w:val="auto"/>
          <w:sz w:val="24"/>
          <w:szCs w:val="24"/>
        </w:rPr>
        <w:t xml:space="preserve"> system grounding (</w:t>
      </w:r>
      <w:proofErr w:type="spellStart"/>
      <w:r w:rsidR="00F7492B">
        <w:rPr>
          <w:rFonts w:ascii="Arial" w:hAnsi="Arial" w:cs="Arial"/>
          <w:color w:val="auto"/>
          <w:sz w:val="24"/>
          <w:szCs w:val="24"/>
        </w:rPr>
        <w:t>pentanahan</w:t>
      </w:r>
      <w:proofErr w:type="spellEnd"/>
      <w:r w:rsidR="00F7492B">
        <w:rPr>
          <w:rFonts w:ascii="Arial" w:hAnsi="Arial" w:cs="Arial"/>
          <w:color w:val="auto"/>
          <w:sz w:val="24"/>
          <w:szCs w:val="24"/>
        </w:rPr>
        <w:t xml:space="preserve">), </w:t>
      </w:r>
      <w:proofErr w:type="spellStart"/>
      <w:r w:rsidR="005D1AF9">
        <w:rPr>
          <w:rFonts w:ascii="Arial" w:hAnsi="Arial" w:cs="Arial"/>
          <w:color w:val="auto"/>
          <w:sz w:val="24"/>
          <w:szCs w:val="24"/>
        </w:rPr>
        <w:t>mengukur</w:t>
      </w:r>
      <w:proofErr w:type="spellEnd"/>
      <w:r w:rsidR="005D1AF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412A2">
        <w:rPr>
          <w:rFonts w:ascii="Arial" w:hAnsi="Arial" w:cs="Arial"/>
          <w:color w:val="auto"/>
          <w:sz w:val="24"/>
          <w:szCs w:val="24"/>
        </w:rPr>
        <w:t>tahanan</w:t>
      </w:r>
      <w:proofErr w:type="spellEnd"/>
      <w:r w:rsidR="004412A2">
        <w:rPr>
          <w:rFonts w:ascii="Arial" w:hAnsi="Arial" w:cs="Arial"/>
          <w:color w:val="auto"/>
          <w:sz w:val="24"/>
          <w:szCs w:val="24"/>
        </w:rPr>
        <w:t xml:space="preserve"> grounding,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melakukan perbaikan </w:t>
      </w:r>
      <w:proofErr w:type="spellStart"/>
      <w:r w:rsidR="00F7492B">
        <w:rPr>
          <w:rFonts w:ascii="Arial" w:hAnsi="Arial" w:cs="Arial"/>
          <w:color w:val="auto"/>
          <w:sz w:val="24"/>
          <w:szCs w:val="24"/>
        </w:rPr>
        <w:t>jika</w:t>
      </w:r>
      <w:proofErr w:type="spellEnd"/>
      <w:r w:rsidR="00F7492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7492B">
        <w:rPr>
          <w:rFonts w:ascii="Arial" w:hAnsi="Arial" w:cs="Arial"/>
          <w:color w:val="auto"/>
          <w:sz w:val="24"/>
          <w:szCs w:val="24"/>
        </w:rPr>
        <w:t>ditemukan</w:t>
      </w:r>
      <w:proofErr w:type="spellEnd"/>
      <w:r w:rsidR="00F7492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7492B">
        <w:rPr>
          <w:rFonts w:ascii="Arial" w:hAnsi="Arial" w:cs="Arial"/>
          <w:color w:val="auto"/>
          <w:sz w:val="24"/>
          <w:szCs w:val="24"/>
        </w:rPr>
        <w:t>kondisi</w:t>
      </w:r>
      <w:proofErr w:type="spellEnd"/>
      <w:r w:rsidR="00F7492B">
        <w:rPr>
          <w:rFonts w:ascii="Arial" w:hAnsi="Arial" w:cs="Arial"/>
          <w:color w:val="auto"/>
          <w:sz w:val="24"/>
          <w:szCs w:val="24"/>
        </w:rPr>
        <w:t xml:space="preserve"> system grounding yang </w:t>
      </w:r>
      <w:proofErr w:type="spellStart"/>
      <w:r w:rsidR="00F7492B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="00F7492B">
        <w:rPr>
          <w:rFonts w:ascii="Arial" w:hAnsi="Arial" w:cs="Arial"/>
          <w:color w:val="auto"/>
          <w:sz w:val="24"/>
          <w:szCs w:val="24"/>
        </w:rPr>
        <w:t xml:space="preserve"> ideal </w:t>
      </w:r>
      <w:proofErr w:type="spellStart"/>
      <w:r w:rsidR="00F7492B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F7492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7492B">
        <w:rPr>
          <w:rFonts w:ascii="Arial" w:hAnsi="Arial" w:cs="Arial"/>
          <w:color w:val="auto"/>
          <w:sz w:val="24"/>
          <w:szCs w:val="24"/>
        </w:rPr>
        <w:t>melengkapi</w:t>
      </w:r>
      <w:proofErr w:type="spellEnd"/>
      <w:r w:rsidR="00F7492B">
        <w:rPr>
          <w:rFonts w:ascii="Arial" w:hAnsi="Arial" w:cs="Arial"/>
          <w:color w:val="auto"/>
          <w:sz w:val="24"/>
          <w:szCs w:val="24"/>
        </w:rPr>
        <w:t xml:space="preserve"> system </w:t>
      </w:r>
      <w:proofErr w:type="spellStart"/>
      <w:r w:rsidR="00F7492B">
        <w:rPr>
          <w:rFonts w:ascii="Arial" w:hAnsi="Arial" w:cs="Arial"/>
          <w:color w:val="auto"/>
          <w:sz w:val="24"/>
          <w:szCs w:val="24"/>
        </w:rPr>
        <w:t>pentanahan</w:t>
      </w:r>
      <w:proofErr w:type="spellEnd"/>
      <w:r w:rsidR="00F7492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7492B"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 w:rsidR="00F7492B">
        <w:rPr>
          <w:rFonts w:ascii="Arial" w:hAnsi="Arial" w:cs="Arial"/>
          <w:color w:val="auto"/>
          <w:sz w:val="24"/>
          <w:szCs w:val="24"/>
        </w:rPr>
        <w:t xml:space="preserve"> booster-booster yang </w:t>
      </w:r>
      <w:proofErr w:type="spellStart"/>
      <w:r w:rsidR="00F7492B">
        <w:rPr>
          <w:rFonts w:ascii="Arial" w:hAnsi="Arial" w:cs="Arial"/>
          <w:color w:val="auto"/>
          <w:sz w:val="24"/>
          <w:szCs w:val="24"/>
        </w:rPr>
        <w:t>belum</w:t>
      </w:r>
      <w:proofErr w:type="spellEnd"/>
      <w:r w:rsidR="00F7492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7492B">
        <w:rPr>
          <w:rFonts w:ascii="Arial" w:hAnsi="Arial" w:cs="Arial"/>
          <w:color w:val="auto"/>
          <w:sz w:val="24"/>
          <w:szCs w:val="24"/>
        </w:rPr>
        <w:t>memiliki</w:t>
      </w:r>
      <w:proofErr w:type="spellEnd"/>
      <w:r w:rsidR="00F7492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7492B">
        <w:rPr>
          <w:rFonts w:ascii="Arial" w:hAnsi="Arial" w:cs="Arial"/>
          <w:color w:val="auto"/>
          <w:sz w:val="24"/>
          <w:szCs w:val="24"/>
        </w:rPr>
        <w:t>peralatan</w:t>
      </w:r>
      <w:proofErr w:type="spellEnd"/>
      <w:r w:rsidR="00F7492B">
        <w:rPr>
          <w:rFonts w:ascii="Arial" w:hAnsi="Arial" w:cs="Arial"/>
          <w:color w:val="auto"/>
          <w:sz w:val="24"/>
          <w:szCs w:val="24"/>
        </w:rPr>
        <w:t xml:space="preserve"> grounding.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9A3A3F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9A3A3F">
        <w:rPr>
          <w:rFonts w:ascii="Arial" w:hAnsi="Arial" w:cs="Arial"/>
          <w:color w:val="auto"/>
          <w:sz w:val="24"/>
          <w:szCs w:val="24"/>
        </w:rPr>
        <w:t xml:space="preserve"> </w:t>
      </w:r>
      <w:r w:rsidR="00F7492B">
        <w:rPr>
          <w:rFonts w:ascii="Arial" w:hAnsi="Arial" w:cs="Arial"/>
          <w:color w:val="auto"/>
          <w:sz w:val="24"/>
          <w:szCs w:val="24"/>
        </w:rPr>
        <w:t xml:space="preserve">24 September </w:t>
      </w:r>
      <w:r>
        <w:rPr>
          <w:rFonts w:ascii="Arial" w:hAnsi="Arial" w:cs="Arial"/>
          <w:color w:val="auto"/>
          <w:sz w:val="24"/>
          <w:szCs w:val="24"/>
          <w:lang w:val="id-ID"/>
        </w:rPr>
        <w:t>201</w:t>
      </w:r>
      <w:r w:rsidR="009A3A3F">
        <w:rPr>
          <w:rFonts w:ascii="Arial" w:hAnsi="Arial" w:cs="Arial"/>
          <w:color w:val="auto"/>
          <w:sz w:val="24"/>
          <w:szCs w:val="24"/>
        </w:rPr>
        <w:t>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B11D79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B72" w:rsidRDefault="008C5B72" w:rsidP="00671C41">
      <w:r>
        <w:separator/>
      </w:r>
    </w:p>
  </w:endnote>
  <w:endnote w:type="continuationSeparator" w:id="0">
    <w:p w:rsidR="008C5B72" w:rsidRDefault="008C5B72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B72" w:rsidRDefault="008C5B72" w:rsidP="00671C41">
      <w:r>
        <w:separator/>
      </w:r>
    </w:p>
  </w:footnote>
  <w:footnote w:type="continuationSeparator" w:id="0">
    <w:p w:rsidR="008C5B72" w:rsidRDefault="008C5B72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E66B61" w:rsidP="00A71960">
    <w:pPr>
      <w:pStyle w:val="Header"/>
      <w:tabs>
        <w:tab w:val="clear" w:pos="4513"/>
        <w:tab w:val="clear" w:pos="9026"/>
        <w:tab w:val="left" w:pos="142"/>
      </w:tabs>
    </w:pPr>
    <w:r w:rsidRPr="00E66B61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34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18E1"/>
    <w:rsid w:val="00012440"/>
    <w:rsid w:val="00021BBA"/>
    <w:rsid w:val="00026EFC"/>
    <w:rsid w:val="000302A6"/>
    <w:rsid w:val="0004055C"/>
    <w:rsid w:val="00050032"/>
    <w:rsid w:val="00055490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08D8"/>
    <w:rsid w:val="00130CC1"/>
    <w:rsid w:val="0013109C"/>
    <w:rsid w:val="001421DB"/>
    <w:rsid w:val="0017163A"/>
    <w:rsid w:val="00176EAD"/>
    <w:rsid w:val="001802B0"/>
    <w:rsid w:val="00183550"/>
    <w:rsid w:val="00187CA2"/>
    <w:rsid w:val="0019410C"/>
    <w:rsid w:val="00194A9C"/>
    <w:rsid w:val="001A0C89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A344E"/>
    <w:rsid w:val="002A6286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3406"/>
    <w:rsid w:val="002F4246"/>
    <w:rsid w:val="002F47D4"/>
    <w:rsid w:val="002F5D9B"/>
    <w:rsid w:val="002F6FE1"/>
    <w:rsid w:val="00301C4B"/>
    <w:rsid w:val="003034E7"/>
    <w:rsid w:val="00305DA2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12A2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1AF9"/>
    <w:rsid w:val="005D2646"/>
    <w:rsid w:val="005D376B"/>
    <w:rsid w:val="005D49A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09D0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26DE0"/>
    <w:rsid w:val="007341E3"/>
    <w:rsid w:val="00737C82"/>
    <w:rsid w:val="00742EC0"/>
    <w:rsid w:val="00765438"/>
    <w:rsid w:val="00766D70"/>
    <w:rsid w:val="007709B7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31093"/>
    <w:rsid w:val="0084299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C5207"/>
    <w:rsid w:val="008C5B72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A3A3F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0533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66B6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1D21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35B0A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30FF"/>
    <w:rsid w:val="00DA6766"/>
    <w:rsid w:val="00DB4019"/>
    <w:rsid w:val="00DB5E9B"/>
    <w:rsid w:val="00DC2270"/>
    <w:rsid w:val="00DC4C15"/>
    <w:rsid w:val="00DD007A"/>
    <w:rsid w:val="00DD0932"/>
    <w:rsid w:val="00DD32AD"/>
    <w:rsid w:val="00DE11B8"/>
    <w:rsid w:val="00DE3248"/>
    <w:rsid w:val="00DE4A63"/>
    <w:rsid w:val="00DF0454"/>
    <w:rsid w:val="00DF07D6"/>
    <w:rsid w:val="00E15FC0"/>
    <w:rsid w:val="00E266DA"/>
    <w:rsid w:val="00E45A71"/>
    <w:rsid w:val="00E52272"/>
    <w:rsid w:val="00E646EC"/>
    <w:rsid w:val="00E66B61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546E"/>
    <w:rsid w:val="00F266B7"/>
    <w:rsid w:val="00F328EF"/>
    <w:rsid w:val="00F40F6B"/>
    <w:rsid w:val="00F51D86"/>
    <w:rsid w:val="00F57378"/>
    <w:rsid w:val="00F64B24"/>
    <w:rsid w:val="00F7492B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8E999-2225-4704-B1D6-AD273CA3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2018-08-20T01:56:00Z</cp:lastPrinted>
  <dcterms:created xsi:type="dcterms:W3CDTF">2019-09-24T01:53:00Z</dcterms:created>
  <dcterms:modified xsi:type="dcterms:W3CDTF">2019-09-24T01:56:00Z</dcterms:modified>
</cp:coreProperties>
</file>