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FE3750" w:rsidRDefault="00FE3750" w:rsidP="003F405F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INSTRUKSI</w:t>
      </w:r>
    </w:p>
    <w:p w:rsidR="003F405F" w:rsidRPr="007418A6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Nomor : </w:t>
      </w:r>
      <w:r w:rsidR="00FE3750">
        <w:rPr>
          <w:rFonts w:ascii="Arial" w:hAnsi="Arial" w:cs="Arial"/>
          <w:b/>
          <w:color w:val="auto"/>
          <w:sz w:val="24"/>
          <w:szCs w:val="24"/>
        </w:rPr>
        <w:t>INS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-        /TRD/03/201</w:t>
      </w:r>
      <w:r w:rsidR="007418A6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FE3750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FE3750">
        <w:rPr>
          <w:rFonts w:ascii="Arial" w:hAnsi="Arial" w:cs="Arial"/>
          <w:color w:val="auto"/>
          <w:sz w:val="24"/>
          <w:szCs w:val="24"/>
        </w:rPr>
        <w:t>Seluruh</w:t>
      </w:r>
      <w:proofErr w:type="spellEnd"/>
      <w:r w:rsidR="00FE3750">
        <w:rPr>
          <w:rFonts w:ascii="Arial" w:hAnsi="Arial" w:cs="Arial"/>
          <w:color w:val="auto"/>
          <w:sz w:val="24"/>
          <w:szCs w:val="24"/>
        </w:rPr>
        <w:t xml:space="preserve"> Operator Booster Pump</w:t>
      </w:r>
    </w:p>
    <w:p w:rsidR="00FE3750" w:rsidRDefault="003F405F" w:rsidP="00FE3750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FE3750">
        <w:rPr>
          <w:rFonts w:ascii="Arial" w:hAnsi="Arial" w:cs="Arial"/>
          <w:b/>
          <w:color w:val="auto"/>
          <w:sz w:val="24"/>
          <w:szCs w:val="24"/>
        </w:rPr>
        <w:t xml:space="preserve">Tata </w:t>
      </w:r>
      <w:proofErr w:type="spellStart"/>
      <w:r w:rsidR="00FE3750">
        <w:rPr>
          <w:rFonts w:ascii="Arial" w:hAnsi="Arial" w:cs="Arial"/>
          <w:b/>
          <w:color w:val="auto"/>
          <w:sz w:val="24"/>
          <w:szCs w:val="24"/>
        </w:rPr>
        <w:t>T</w:t>
      </w:r>
      <w:r w:rsidR="00630568">
        <w:rPr>
          <w:rFonts w:ascii="Arial" w:hAnsi="Arial" w:cs="Arial"/>
          <w:b/>
          <w:color w:val="auto"/>
          <w:sz w:val="24"/>
          <w:szCs w:val="24"/>
        </w:rPr>
        <w:t>er</w:t>
      </w:r>
      <w:r w:rsidR="00FE3750">
        <w:rPr>
          <w:rFonts w:ascii="Arial" w:hAnsi="Arial" w:cs="Arial"/>
          <w:b/>
          <w:color w:val="auto"/>
          <w:sz w:val="24"/>
          <w:szCs w:val="24"/>
        </w:rPr>
        <w:t>tib</w:t>
      </w:r>
      <w:proofErr w:type="spellEnd"/>
      <w:r w:rsidR="00FE37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E3750">
        <w:rPr>
          <w:rFonts w:ascii="Arial" w:hAnsi="Arial" w:cs="Arial"/>
          <w:b/>
          <w:color w:val="auto"/>
          <w:sz w:val="24"/>
          <w:szCs w:val="24"/>
        </w:rPr>
        <w:t>Dalam</w:t>
      </w:r>
      <w:proofErr w:type="spellEnd"/>
      <w:r w:rsidR="00FE37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E3750">
        <w:rPr>
          <w:rFonts w:ascii="Arial" w:hAnsi="Arial" w:cs="Arial"/>
          <w:b/>
          <w:color w:val="auto"/>
          <w:sz w:val="24"/>
          <w:szCs w:val="24"/>
        </w:rPr>
        <w:t>Bertugas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E3750" w:rsidRPr="00FE3750" w:rsidRDefault="00FE3750" w:rsidP="00FE3750">
      <w:pPr>
        <w:spacing w:after="12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Dengan ini diingatkan kembali kepada seluruh operator agar melaksanakan TATA TERTIB dalam menjalankan tugas, diantaranya :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Menjaga ketertiban dan keamanan di lingkungan booster. Meningkatkan rasa kebersamaan dan semangat kerjasama antar operator.  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2.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Mengenakan pakaian dinas saat menjalankan tugas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3.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Operator tidak dibenarkan meninggalkan tempat tugas saat bertugas tanpa izin dari atasan.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4.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Operator bertugas tidak dizinkan meninggalkan tempat tugas sebelum proses serah terima dengan operator pengganti. Operator pengganti wajib untuk hadir di lokasi tugas sekurang-kurangnya 10 menit sebelum jadwal pertukaran operator.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5.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Sebelum serah terima tugas, terlebih dahulu memeriksa kondisi lingkungan kerja, kondisi level air reservoir, panel dan pompa yang sedang beroperasi serta barang inventaris lainnya apakah sudah benar-benar dalam kondisi baik. Catat kondisi  pada lembar buku serah terima / form laporan harian yang telah disediakan. Segala sesuatu yang terjadi setelah serah terima menjadi tanggungjawab petugas yang menerima tugas.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6.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Mencatat pada form laporan harian data-data operasi pompa meliputi tekanan air, tinggi air dan instrument lainnya setiap satu jam sekali, selanjutnya melaporkan data-data tersebut melalui SKR atau sarana komunikasi lain ke Booster Pump Menara Pusat (call sign 1.01) setiap satu jam sekali. 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7.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Laporan harian yang telah terisi data-data operasional Booster Pump selama 24 jam ditandatangani oleh petugas operator, diketahui dan ditandatangani oleh Asisten Bidang Operasional Booster.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8.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Setiap pergantian shift pagi (jam 08:00 WIB) operator yang berdinas malam harus melaporkan ke Booster Pump Menara Pusat meliputi :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a.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Stock BBM di tangki utama dan harian. Stock Sodium/SDIC (utk lokasi  yang menggunakan)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b.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Gangguan PLN dan gangguan lain yang terjadi selama 24 jam terakhir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9.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Operator dinas pagi wajib mempersiapkan larutan Sodium/SDIC pada tangki dan melakukan pendosisan/pembubuhan SDIC setiap pagi (08:00 – 09:00 WIB)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10.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Sebelum pengoperasian pompa agar memeriksa terlebih dahulu :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a.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Kondisi Voltase dan Arus PLN pada panel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b.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Oli dan kebocoran packing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c.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Kebersihan ruangan, pompa dan panel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11.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Jika saat pengoperasian pompa ditemukan adanya kelainan pada instrument pompa atau kerusakan lainnya, petugas operator segera melaporkannya kepada Asisten Bidang Operasional Pompa dan/atau petugas lain dari Divisi Transmisi Distribusi yang telah ditunjuk 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12.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Lakukan pemanasan Mesin Genset sekurang-kurangnya selama 15 menit setiap dua hari sekali.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13.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Sebelum mengoperasikan Genset agar memeriksa terlebih dahulu :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a.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Level dan kondisi oli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b.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Kondisi air radiator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c.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Ketegangan V Belt (jika ada)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d.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Air Bateray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e.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Kondisi MCB, COS dan instrument lain di panel.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14.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Perangkat SKR agar dijaga dalam kondisi baik dan dipergunakan hanya untuk kepentingan operasional booster.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15.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Ruang genset, ruang pompa dan lingkungan booster pump secara keseluruhan agar tetap dijaga kebersihannya.</w:t>
      </w:r>
    </w:p>
    <w:p w:rsidR="00FE3750" w:rsidRDefault="00FE3750" w:rsidP="00FE3750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FE3750" w:rsidRDefault="00FE3750" w:rsidP="00FE3750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Demikian disampaikan untuk dipedomani dan dilaksanakan sebaik-baiknya dengan penuh rasa tanggungjawab.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FE3750">
        <w:rPr>
          <w:rFonts w:ascii="Arial" w:hAnsi="Arial" w:cs="Arial"/>
          <w:color w:val="auto"/>
          <w:sz w:val="24"/>
          <w:szCs w:val="24"/>
        </w:rPr>
        <w:t xml:space="preserve"> 02 </w:t>
      </w:r>
      <w:proofErr w:type="spellStart"/>
      <w:r w:rsidR="00FE3750">
        <w:rPr>
          <w:rFonts w:ascii="Arial" w:hAnsi="Arial" w:cs="Arial"/>
          <w:color w:val="auto"/>
          <w:sz w:val="24"/>
          <w:szCs w:val="24"/>
        </w:rPr>
        <w:t>Agustus</w:t>
      </w:r>
      <w:proofErr w:type="spellEnd"/>
      <w:r w:rsidR="00FE375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E237D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780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 w:code="5"/>
      <w:pgMar w:top="2160" w:right="1440" w:bottom="1980" w:left="1191" w:header="510" w:footer="1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92" w:rsidRDefault="009F5592" w:rsidP="00671C41">
      <w:r>
        <w:separator/>
      </w:r>
    </w:p>
  </w:endnote>
  <w:endnote w:type="continuationSeparator" w:id="0">
    <w:p w:rsidR="009F5592" w:rsidRDefault="009F559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B0" w:rsidRDefault="00780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  <w:i/>
      </w:rPr>
      <w:id w:val="346398647"/>
      <w:docPartObj>
        <w:docPartGallery w:val="Page Numbers (Bottom of Page)"/>
        <w:docPartUnique/>
      </w:docPartObj>
    </w:sdtPr>
    <w:sdtContent>
      <w:sdt>
        <w:sdtPr>
          <w:rPr>
            <w:rFonts w:ascii="Monotype Corsiva" w:hAnsi="Monotype Corsiva"/>
            <w:i/>
          </w:rPr>
          <w:id w:val="565050523"/>
          <w:docPartObj>
            <w:docPartGallery w:val="Page Numbers (Top of Page)"/>
            <w:docPartUnique/>
          </w:docPartObj>
        </w:sdtPr>
        <w:sdtContent>
          <w:p w:rsidR="0030385E" w:rsidRPr="00780AB0" w:rsidRDefault="0030385E">
            <w:pPr>
              <w:pStyle w:val="Footer"/>
              <w:jc w:val="right"/>
              <w:rPr>
                <w:rFonts w:ascii="Monotype Corsiva" w:hAnsi="Monotype Corsiva"/>
                <w:i/>
              </w:rPr>
            </w:pPr>
            <w:proofErr w:type="spellStart"/>
            <w:r w:rsidRPr="00780AB0">
              <w:rPr>
                <w:rFonts w:ascii="Monotype Corsiva" w:hAnsi="Monotype Corsiva"/>
                <w:i/>
              </w:rPr>
              <w:t>Lembar</w:t>
            </w:r>
            <w:proofErr w:type="spellEnd"/>
            <w:r w:rsidRPr="00780AB0">
              <w:rPr>
                <w:rFonts w:ascii="Monotype Corsiva" w:hAnsi="Monotype Corsiva"/>
                <w:i/>
              </w:rPr>
              <w:t xml:space="preserve"> </w:t>
            </w:r>
            <w:r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begin"/>
            </w:r>
            <w:r w:rsidRPr="00780AB0">
              <w:rPr>
                <w:rFonts w:ascii="Monotype Corsiva" w:hAnsi="Monotype Corsiva"/>
                <w:b/>
                <w:i/>
              </w:rPr>
              <w:instrText xml:space="preserve"> PAGE </w:instrText>
            </w:r>
            <w:r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separate"/>
            </w:r>
            <w:r w:rsidR="00780AB0">
              <w:rPr>
                <w:rFonts w:ascii="Monotype Corsiva" w:hAnsi="Monotype Corsiva"/>
                <w:b/>
                <w:i/>
                <w:noProof/>
              </w:rPr>
              <w:t>1</w:t>
            </w:r>
            <w:r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end"/>
            </w:r>
            <w:r w:rsidRPr="00780AB0">
              <w:rPr>
                <w:rFonts w:ascii="Monotype Corsiva" w:hAnsi="Monotype Corsiva"/>
                <w:i/>
              </w:rPr>
              <w:t xml:space="preserve"> </w:t>
            </w:r>
            <w:proofErr w:type="spellStart"/>
            <w:r w:rsidRPr="00780AB0">
              <w:rPr>
                <w:rFonts w:ascii="Monotype Corsiva" w:hAnsi="Monotype Corsiva"/>
                <w:i/>
              </w:rPr>
              <w:t>dari</w:t>
            </w:r>
            <w:proofErr w:type="spellEnd"/>
            <w:r w:rsidRPr="00780AB0">
              <w:rPr>
                <w:rFonts w:ascii="Monotype Corsiva" w:hAnsi="Monotype Corsiva"/>
                <w:i/>
              </w:rPr>
              <w:t xml:space="preserve"> </w:t>
            </w:r>
            <w:r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begin"/>
            </w:r>
            <w:r w:rsidRPr="00780AB0">
              <w:rPr>
                <w:rFonts w:ascii="Monotype Corsiva" w:hAnsi="Monotype Corsiva"/>
                <w:b/>
                <w:i/>
              </w:rPr>
              <w:instrText xml:space="preserve"> NUMPAGES  </w:instrText>
            </w:r>
            <w:r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separate"/>
            </w:r>
            <w:r w:rsidR="00780AB0">
              <w:rPr>
                <w:rFonts w:ascii="Monotype Corsiva" w:hAnsi="Monotype Corsiva"/>
                <w:b/>
                <w:i/>
                <w:noProof/>
              </w:rPr>
              <w:t>2</w:t>
            </w:r>
            <w:r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B0" w:rsidRDefault="00780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92" w:rsidRDefault="009F5592" w:rsidP="00671C41">
      <w:r>
        <w:separator/>
      </w:r>
    </w:p>
  </w:footnote>
  <w:footnote w:type="continuationSeparator" w:id="0">
    <w:p w:rsidR="009F5592" w:rsidRDefault="009F559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B0" w:rsidRDefault="00780A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05AC3" w:rsidP="00A71960">
    <w:pPr>
      <w:pStyle w:val="Header"/>
      <w:tabs>
        <w:tab w:val="clear" w:pos="4513"/>
        <w:tab w:val="clear" w:pos="9026"/>
        <w:tab w:val="left" w:pos="142"/>
      </w:tabs>
    </w:pPr>
    <w:r w:rsidRPr="00105AC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B0" w:rsidRDefault="00780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16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5AC3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A4BE9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0385E"/>
    <w:rsid w:val="00310A1B"/>
    <w:rsid w:val="00322666"/>
    <w:rsid w:val="0032346D"/>
    <w:rsid w:val="003237C3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0AB0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32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9F5592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230F"/>
    <w:rsid w:val="00CF3883"/>
    <w:rsid w:val="00D045F7"/>
    <w:rsid w:val="00D0615C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574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3750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2C7D4-28F2-4B43-B7B8-AFE95BE7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2019-08-02T02:09:00Z</cp:lastPrinted>
  <dcterms:created xsi:type="dcterms:W3CDTF">2019-07-30T05:43:00Z</dcterms:created>
  <dcterms:modified xsi:type="dcterms:W3CDTF">2019-08-02T02:16:00Z</dcterms:modified>
</cp:coreProperties>
</file>