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D310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520142">
        <w:rPr>
          <w:rFonts w:ascii="Arial" w:hAnsi="Arial" w:cs="Arial"/>
          <w:color w:val="auto"/>
          <w:sz w:val="24"/>
          <w:szCs w:val="24"/>
        </w:rPr>
        <w:t>nggantian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74256">
        <w:rPr>
          <w:rFonts w:ascii="Arial" w:hAnsi="Arial" w:cs="Arial"/>
          <w:color w:val="auto"/>
          <w:sz w:val="24"/>
          <w:szCs w:val="24"/>
          <w:lang w:val="id-ID"/>
        </w:rPr>
        <w:t>Tuasan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>saat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5263">
        <w:rPr>
          <w:rFonts w:ascii="Arial" w:hAnsi="Arial" w:cs="Arial"/>
          <w:color w:val="auto"/>
          <w:sz w:val="24"/>
          <w:szCs w:val="24"/>
        </w:rPr>
        <w:t>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4C5408">
        <w:rPr>
          <w:rFonts w:ascii="Arial" w:hAnsi="Arial" w:cs="Arial"/>
          <w:color w:val="auto"/>
          <w:sz w:val="24"/>
          <w:szCs w:val="24"/>
        </w:rPr>
        <w:t>B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ooster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7425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4C5408">
        <w:rPr>
          <w:rFonts w:ascii="Arial" w:hAnsi="Arial" w:cs="Arial"/>
          <w:color w:val="auto"/>
          <w:sz w:val="24"/>
          <w:szCs w:val="24"/>
        </w:rPr>
        <w:t>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pelemahan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usia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bateray yang sudah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cukup lama (lebih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70365">
        <w:rPr>
          <w:rFonts w:ascii="Arial" w:hAnsi="Arial" w:cs="Arial"/>
          <w:color w:val="auto"/>
          <w:sz w:val="24"/>
          <w:szCs w:val="24"/>
        </w:rPr>
        <w:t>2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tahun). Hal 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sa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menjadi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saat PLN 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gangguan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sementara genset tidak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bis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dihidupkan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bateray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lemah.</w:t>
      </w:r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mencegah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>
        <w:rPr>
          <w:rFonts w:ascii="Arial" w:hAnsi="Arial" w:cs="Arial"/>
          <w:color w:val="auto"/>
          <w:sz w:val="24"/>
          <w:szCs w:val="24"/>
        </w:rPr>
        <w:t>pembelian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2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>dua</w:t>
      </w:r>
      <w:r>
        <w:rPr>
          <w:rFonts w:ascii="Arial" w:hAnsi="Arial" w:cs="Arial"/>
          <w:color w:val="auto"/>
          <w:sz w:val="24"/>
          <w:szCs w:val="24"/>
        </w:rPr>
        <w:t xml:space="preserve">)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unit </w:t>
      </w:r>
      <w:r>
        <w:rPr>
          <w:rFonts w:ascii="Arial" w:hAnsi="Arial" w:cs="Arial"/>
          <w:color w:val="auto"/>
          <w:sz w:val="24"/>
          <w:szCs w:val="24"/>
        </w:rPr>
        <w:t>bateray (12V – 200AH</w:t>
      </w:r>
      <w:r w:rsidR="00F70365">
        <w:rPr>
          <w:rFonts w:ascii="Arial" w:hAnsi="Arial" w:cs="Arial"/>
          <w:color w:val="auto"/>
          <w:sz w:val="24"/>
          <w:szCs w:val="24"/>
        </w:rPr>
        <w:t xml:space="preserve"> Maintenance Free</w:t>
      </w:r>
      <w:r>
        <w:rPr>
          <w:rFonts w:ascii="Arial" w:hAnsi="Arial" w:cs="Arial"/>
          <w:color w:val="auto"/>
          <w:sz w:val="24"/>
          <w:szCs w:val="24"/>
        </w:rPr>
        <w:t>) 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menggantikan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bateray genset di booster </w:t>
      </w:r>
      <w:r w:rsidR="00C621A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1A621D">
        <w:rPr>
          <w:rFonts w:ascii="Arial" w:hAnsi="Arial" w:cs="Arial"/>
          <w:color w:val="auto"/>
          <w:sz w:val="24"/>
          <w:szCs w:val="24"/>
        </w:rPr>
        <w:t>.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</w:t>
      </w:r>
      <w:r w:rsidR="001A621D">
        <w:rPr>
          <w:rFonts w:ascii="Arial" w:hAnsi="Arial" w:cs="Arial"/>
          <w:color w:val="auto"/>
          <w:sz w:val="24"/>
          <w:szCs w:val="24"/>
        </w:rPr>
        <w:t>mbelian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 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D310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4813EB">
        <w:rPr>
          <w:rFonts w:ascii="Arial" w:hAnsi="Arial" w:cs="Arial"/>
          <w:color w:val="auto"/>
          <w:sz w:val="24"/>
          <w:szCs w:val="24"/>
          <w:lang w:val="id-ID"/>
        </w:rPr>
        <w:t xml:space="preserve">      </w:t>
      </w:r>
      <w:r w:rsidR="00974256">
        <w:rPr>
          <w:rFonts w:ascii="Arial" w:hAnsi="Arial" w:cs="Arial"/>
          <w:color w:val="auto"/>
          <w:sz w:val="24"/>
          <w:szCs w:val="24"/>
          <w:lang w:val="id-ID"/>
        </w:rPr>
        <w:t xml:space="preserve">Desember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D3107">
        <w:rPr>
          <w:rFonts w:ascii="Arial" w:hAnsi="Arial" w:cs="Arial"/>
          <w:color w:val="auto"/>
          <w:sz w:val="24"/>
          <w:szCs w:val="24"/>
        </w:rPr>
        <w:t>22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CD310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</w:t>
      </w:r>
      <w:r w:rsidR="00520142">
        <w:rPr>
          <w:rFonts w:ascii="Arial" w:hAnsi="Arial" w:cs="Arial"/>
          <w:color w:val="auto"/>
          <w:sz w:val="24"/>
          <w:szCs w:val="24"/>
        </w:rPr>
        <w:t>ganti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r w:rsidR="001A621D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74256">
        <w:rPr>
          <w:rFonts w:ascii="Arial" w:hAnsi="Arial" w:cs="Arial"/>
          <w:color w:val="auto"/>
          <w:sz w:val="24"/>
          <w:szCs w:val="24"/>
          <w:lang w:val="id-ID"/>
        </w:rPr>
        <w:t>Tuasan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4C700F" w:rsidRDefault="00CD3107" w:rsidP="00CD3107">
      <w:pPr>
        <w:tabs>
          <w:tab w:val="left" w:pos="4050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</w:p>
    <w:sectPr w:rsidR="004C700F" w:rsidRPr="004C700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ABB" w:rsidRDefault="001E3ABB" w:rsidP="00671C41">
      <w:r>
        <w:separator/>
      </w:r>
    </w:p>
  </w:endnote>
  <w:endnote w:type="continuationSeparator" w:id="1">
    <w:p w:rsidR="001E3ABB" w:rsidRDefault="001E3AB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ABB" w:rsidRDefault="001E3ABB" w:rsidP="00671C41">
      <w:r>
        <w:separator/>
      </w:r>
    </w:p>
  </w:footnote>
  <w:footnote w:type="continuationSeparator" w:id="1">
    <w:p w:rsidR="001E3ABB" w:rsidRDefault="001E3AB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D56F5"/>
    <w:rsid w:val="000E3B51"/>
    <w:rsid w:val="00105234"/>
    <w:rsid w:val="00112863"/>
    <w:rsid w:val="00125EBE"/>
    <w:rsid w:val="00143342"/>
    <w:rsid w:val="0014582C"/>
    <w:rsid w:val="00156824"/>
    <w:rsid w:val="00163C1A"/>
    <w:rsid w:val="001652DA"/>
    <w:rsid w:val="00171A14"/>
    <w:rsid w:val="001A0C89"/>
    <w:rsid w:val="001A621D"/>
    <w:rsid w:val="001E3ABB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0B77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813EB"/>
    <w:rsid w:val="004A49B3"/>
    <w:rsid w:val="004C5408"/>
    <w:rsid w:val="004C700F"/>
    <w:rsid w:val="004D06FA"/>
    <w:rsid w:val="004D7F22"/>
    <w:rsid w:val="004E767D"/>
    <w:rsid w:val="005174B9"/>
    <w:rsid w:val="00520142"/>
    <w:rsid w:val="00550D0F"/>
    <w:rsid w:val="00554193"/>
    <w:rsid w:val="00563157"/>
    <w:rsid w:val="00563596"/>
    <w:rsid w:val="00573927"/>
    <w:rsid w:val="005758CE"/>
    <w:rsid w:val="00575F54"/>
    <w:rsid w:val="0057700D"/>
    <w:rsid w:val="00592856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0A39"/>
    <w:rsid w:val="006C24E3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C4166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8E74E1"/>
    <w:rsid w:val="009329EF"/>
    <w:rsid w:val="00943ABD"/>
    <w:rsid w:val="009629B0"/>
    <w:rsid w:val="00974256"/>
    <w:rsid w:val="009762FF"/>
    <w:rsid w:val="00986A77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1E15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162F"/>
    <w:rsid w:val="00BA47B1"/>
    <w:rsid w:val="00BB5413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621A6"/>
    <w:rsid w:val="00C826FB"/>
    <w:rsid w:val="00CA3C5C"/>
    <w:rsid w:val="00CA446D"/>
    <w:rsid w:val="00CD3107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6CD2"/>
    <w:rsid w:val="00F70365"/>
    <w:rsid w:val="00F82066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25EED-2EF9-475E-8FD4-1D4ABDB7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2022-08-18T21:50:00Z</cp:lastPrinted>
  <dcterms:created xsi:type="dcterms:W3CDTF">2022-12-28T00:37:00Z</dcterms:created>
  <dcterms:modified xsi:type="dcterms:W3CDTF">2022-12-28T05:24:00Z</dcterms:modified>
</cp:coreProperties>
</file>