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AD4561" w:rsidRPr="00BE50AB" w:rsidRDefault="00AD4561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2A44E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2A44E2">
        <w:rPr>
          <w:rFonts w:ascii="Arial" w:hAnsi="Arial" w:cs="Arial"/>
          <w:color w:val="auto"/>
          <w:spacing w:val="-2"/>
          <w:sz w:val="24"/>
          <w:szCs w:val="24"/>
        </w:rPr>
        <w:t>4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0329DD" w:rsidRPr="00BB3C3F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BB3C3F" w:rsidRPr="00BB3C3F">
        <w:rPr>
          <w:rFonts w:ascii="Segoe UI" w:hAnsi="Segoe UI" w:cs="Segoe UI"/>
          <w:b/>
          <w:bCs/>
          <w:color w:val="212529"/>
          <w:sz w:val="18"/>
        </w:rPr>
        <w:t xml:space="preserve">Pengadaan Ultrasonic Flowmeter Untuk Jalur </w:t>
      </w:r>
      <w:r w:rsidR="00BB3C3F">
        <w:rPr>
          <w:rFonts w:ascii="Segoe UI" w:hAnsi="Segoe UI" w:cs="Segoe UI"/>
          <w:b/>
          <w:bCs/>
          <w:color w:val="212529"/>
          <w:sz w:val="18"/>
          <w:lang w:val="id-ID"/>
        </w:rPr>
        <w:t xml:space="preserve">Outlet Pompa Jagger </w:t>
      </w:r>
      <w:r w:rsidR="00BB3C3F" w:rsidRPr="00BB3C3F">
        <w:rPr>
          <w:rFonts w:ascii="Segoe UI" w:hAnsi="Segoe UI" w:cs="Segoe UI"/>
          <w:b/>
          <w:bCs/>
          <w:color w:val="212529"/>
          <w:sz w:val="18"/>
        </w:rPr>
        <w:t xml:space="preserve"> Booster </w:t>
      </w:r>
      <w:r w:rsidR="00BB3C3F">
        <w:rPr>
          <w:rFonts w:ascii="Segoe UI" w:hAnsi="Segoe UI" w:cs="Segoe UI"/>
          <w:b/>
          <w:bCs/>
          <w:color w:val="212529"/>
          <w:sz w:val="18"/>
          <w:lang w:val="id-ID"/>
        </w:rPr>
        <w:t>Cemara</w:t>
      </w:r>
    </w:p>
    <w:p w:rsidR="002431B3" w:rsidRPr="00D82BC2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B3C3F" w:rsidRPr="00BB3C3F" w:rsidRDefault="00BB3C3F" w:rsidP="00BB3C3F">
      <w:pPr>
        <w:shd w:val="clear" w:color="auto" w:fill="FFFFFF"/>
        <w:spacing w:after="100" w:afterAutospacing="1" w:line="276" w:lineRule="atLeast"/>
        <w:ind w:firstLine="720"/>
        <w:rPr>
          <w:rFonts w:ascii="Segoe UI" w:eastAsia="Times New Roman" w:hAnsi="Segoe UI" w:cs="Segoe UI"/>
          <w:color w:val="212529"/>
          <w:sz w:val="18"/>
          <w:szCs w:val="18"/>
          <w:lang w:val="id-ID" w:eastAsia="id-ID" w:bidi="ar-SA"/>
        </w:rPr>
      </w:pP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Bersama ini kami sampaikan bahwasanya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 xml:space="preserve">saat ini 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 xml:space="preserve">jalur 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 xml:space="preserve">outlet pompa jagger di 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booster 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 xml:space="preserve">pump Cemara tidak memiliki alat ukur debit 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 xml:space="preserve">sehingga kuantitas air yang 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 xml:space="preserve">dipompakan jagger 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 xml:space="preserve">tidak 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terukur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.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 Hal ini menjadi kendala dalam manajemen pengelolaan distribusi air dan operasional booster pump.</w:t>
      </w:r>
    </w:p>
    <w:p w:rsidR="00BB3C3F" w:rsidRPr="00BB3C3F" w:rsidRDefault="00BB3C3F" w:rsidP="00BB3C3F">
      <w:pPr>
        <w:shd w:val="clear" w:color="auto" w:fill="FFFFFF"/>
        <w:spacing w:after="100" w:afterAutospacing="1" w:line="276" w:lineRule="atLeast"/>
        <w:ind w:firstLine="720"/>
        <w:rPr>
          <w:rFonts w:ascii="Segoe UI" w:eastAsia="Times New Roman" w:hAnsi="Segoe UI" w:cs="Segoe UI"/>
          <w:color w:val="212529"/>
          <w:sz w:val="18"/>
          <w:szCs w:val="18"/>
          <w:lang w:val="id-ID" w:eastAsia="id-ID" w:bidi="ar-SA"/>
        </w:rPr>
      </w:pP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 </w:t>
      </w:r>
    </w:p>
    <w:p w:rsidR="00BB3C3F" w:rsidRPr="00BB3C3F" w:rsidRDefault="00BB3C3F" w:rsidP="00BB3C3F">
      <w:pPr>
        <w:shd w:val="clear" w:color="auto" w:fill="FFFFFF"/>
        <w:spacing w:after="100" w:afterAutospacing="1" w:line="276" w:lineRule="atLeast"/>
        <w:ind w:firstLine="720"/>
        <w:rPr>
          <w:rFonts w:ascii="Segoe UI" w:eastAsia="Times New Roman" w:hAnsi="Segoe UI" w:cs="Segoe UI"/>
          <w:color w:val="212529"/>
          <w:sz w:val="18"/>
          <w:szCs w:val="18"/>
          <w:lang w:val="id-ID" w:eastAsia="id-ID" w:bidi="ar-SA"/>
        </w:rPr>
      </w:pP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Untuk itu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kami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usulkan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kepada Bapak Direksi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, Pengadaan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1 (satu) unit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perangkat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Ultrasonic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Flowmeter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(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Brand Kobold, model DUC-MF170D00 dengan sensor DUC-WF05010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)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 xml:space="preserve">untuk Jalur 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 xml:space="preserve">Outlet Pompa Jagger 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 xml:space="preserve">Booster </w:t>
      </w:r>
      <w:r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Cemara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.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 Adapun biaya peng</w:t>
      </w: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adaan </w:t>
      </w:r>
      <w:r w:rsidRPr="00BB3C3F">
        <w:rPr>
          <w:rFonts w:ascii="Arial" w:eastAsia="Times New Roman" w:hAnsi="Arial" w:cs="Arial"/>
          <w:color w:val="auto"/>
          <w:sz w:val="24"/>
          <w:szCs w:val="24"/>
          <w:lang w:eastAsia="id-ID" w:bidi="ar-SA"/>
        </w:rPr>
        <w:t>flowmeter tersebut telah masuk dalam buku anggaran 2024.</w:t>
      </w:r>
    </w:p>
    <w:p w:rsidR="00BB3C3F" w:rsidRPr="00BB3C3F" w:rsidRDefault="00BB3C3F" w:rsidP="00BB3C3F">
      <w:pPr>
        <w:shd w:val="clear" w:color="auto" w:fill="FFFFFF"/>
        <w:spacing w:after="100" w:afterAutospacing="1" w:line="276" w:lineRule="atLeast"/>
        <w:ind w:firstLine="720"/>
        <w:rPr>
          <w:rFonts w:ascii="Segoe UI" w:eastAsia="Times New Roman" w:hAnsi="Segoe UI" w:cs="Segoe UI"/>
          <w:color w:val="212529"/>
          <w:sz w:val="18"/>
          <w:szCs w:val="18"/>
          <w:lang w:val="id-ID" w:eastAsia="id-ID" w:bidi="ar-SA"/>
        </w:rPr>
      </w:pP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 </w:t>
      </w:r>
    </w:p>
    <w:p w:rsidR="00BB3C3F" w:rsidRPr="00BB3C3F" w:rsidRDefault="00BB3C3F" w:rsidP="00BB3C3F">
      <w:pPr>
        <w:shd w:val="clear" w:color="auto" w:fill="FFFFFF"/>
        <w:spacing w:after="100" w:afterAutospacing="1" w:line="276" w:lineRule="atLeast"/>
        <w:ind w:left="709"/>
        <w:rPr>
          <w:rFonts w:ascii="Segoe UI" w:eastAsia="Times New Roman" w:hAnsi="Segoe UI" w:cs="Segoe UI"/>
          <w:color w:val="212529"/>
          <w:sz w:val="18"/>
          <w:szCs w:val="18"/>
          <w:lang w:val="id-ID" w:eastAsia="id-ID" w:bidi="ar-SA"/>
        </w:rPr>
      </w:pPr>
      <w:r w:rsidRPr="00BB3C3F">
        <w:rPr>
          <w:rFonts w:ascii="Arial" w:eastAsia="Times New Roman" w:hAnsi="Arial" w:cs="Arial"/>
          <w:color w:val="auto"/>
          <w:sz w:val="24"/>
          <w:szCs w:val="24"/>
          <w:lang w:val="id-ID" w:eastAsia="id-ID" w:bidi="ar-SA"/>
        </w:rPr>
        <w:t>Demikian kami sampaikan, mohon petunjuk dan arahan Bapak selanjutnya.</w:t>
      </w:r>
    </w:p>
    <w:p w:rsidR="002431B3" w:rsidRPr="00D82BC2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F5220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spacing w:line="360" w:lineRule="auto"/>
        <w:ind w:left="4604" w:firstLine="436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M</w:t>
      </w:r>
      <w:r w:rsidR="00BB3C3F">
        <w:rPr>
          <w:rFonts w:ascii="Arial" w:hAnsi="Arial" w:cs="Arial"/>
          <w:color w:val="auto"/>
          <w:sz w:val="24"/>
          <w:szCs w:val="24"/>
          <w:lang w:val="id-ID"/>
        </w:rPr>
        <w:t xml:space="preserve">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DA616E">
        <w:rPr>
          <w:rFonts w:ascii="Arial" w:hAnsi="Arial" w:cs="Arial"/>
          <w:color w:val="auto"/>
          <w:sz w:val="24"/>
          <w:szCs w:val="24"/>
        </w:rPr>
        <w:t>2</w:t>
      </w:r>
      <w:r w:rsidR="000D7612">
        <w:rPr>
          <w:rFonts w:ascii="Arial" w:hAnsi="Arial" w:cs="Arial"/>
          <w:color w:val="auto"/>
          <w:sz w:val="24"/>
          <w:szCs w:val="24"/>
          <w:lang w:val="id-ID"/>
        </w:rPr>
        <w:t>4</w:t>
      </w:r>
    </w:p>
    <w:p w:rsidR="002431B3" w:rsidRPr="00E60DDC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EA12C7">
      <w:pPr>
        <w:tabs>
          <w:tab w:val="left" w:pos="-5580"/>
          <w:tab w:val="left" w:pos="4253"/>
          <w:tab w:val="left" w:pos="5103"/>
        </w:tabs>
        <w:ind w:left="6521"/>
        <w:contextualSpacing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E523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E5233">
        <w:rPr>
          <w:rFonts w:ascii="Arial" w:hAnsi="Arial" w:cs="Arial"/>
          <w:b/>
          <w:color w:val="auto"/>
          <w:sz w:val="24"/>
          <w:szCs w:val="24"/>
        </w:rPr>
        <w:t>Dedi Gusman</w:t>
      </w: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EA12C7">
            <w:pPr>
              <w:widowControl w:val="0"/>
              <w:tabs>
                <w:tab w:val="left" w:pos="4253"/>
                <w:tab w:val="left" w:pos="5103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EA12C7">
      <w:pPr>
        <w:tabs>
          <w:tab w:val="left" w:pos="-5580"/>
          <w:tab w:val="left" w:pos="4253"/>
          <w:tab w:val="left" w:pos="5103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EA12C7">
      <w:pPr>
        <w:tabs>
          <w:tab w:val="left" w:pos="4253"/>
          <w:tab w:val="left" w:pos="5103"/>
        </w:tabs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83771B" w:rsidRDefault="002431B3" w:rsidP="00EA12C7">
      <w:pPr>
        <w:tabs>
          <w:tab w:val="left" w:pos="1560"/>
          <w:tab w:val="left" w:pos="1843"/>
          <w:tab w:val="left" w:pos="4253"/>
          <w:tab w:val="left" w:pos="510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1E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83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2</w:t>
      </w:r>
    </w:p>
    <w:p w:rsidR="00FC3940" w:rsidRDefault="002431B3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1843" w:hanging="1303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E38AA">
        <w:rPr>
          <w:rFonts w:ascii="Arial" w:hAnsi="Arial" w:cs="Arial"/>
          <w:color w:val="auto"/>
          <w:sz w:val="24"/>
          <w:szCs w:val="24"/>
        </w:rPr>
        <w:t>Pengadaan Insertion Flowmeter Untuk Jalur Inlet Outlet Booster</w:t>
      </w:r>
    </w:p>
    <w:p w:rsidR="00521A2F" w:rsidRPr="00117546" w:rsidRDefault="00521A2F" w:rsidP="00EA12C7">
      <w:pPr>
        <w:widowControl w:val="0"/>
        <w:tabs>
          <w:tab w:val="left" w:pos="1560"/>
          <w:tab w:val="left" w:pos="1843"/>
          <w:tab w:val="left" w:pos="4253"/>
          <w:tab w:val="left" w:pos="510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EA12C7">
      <w:pPr>
        <w:tabs>
          <w:tab w:val="left" w:pos="-5580"/>
          <w:tab w:val="left" w:pos="4253"/>
          <w:tab w:val="left" w:pos="5103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3B2C0E" w:rsidRDefault="003B2C0E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83771B" w:rsidRDefault="0083771B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b/>
          <w:color w:val="auto"/>
          <w:spacing w:val="-1"/>
          <w:sz w:val="24"/>
          <w:szCs w:val="24"/>
          <w:lang w:val="id-ID"/>
        </w:rPr>
      </w:pPr>
    </w:p>
    <w:p w:rsidR="003B2C0E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  <w:r w:rsidRPr="00FC3940">
        <w:rPr>
          <w:rFonts w:ascii="Arial" w:hAnsi="Arial" w:cs="Arial"/>
          <w:b/>
          <w:color w:val="auto"/>
          <w:spacing w:val="-1"/>
          <w:sz w:val="24"/>
          <w:szCs w:val="24"/>
        </w:rPr>
        <w:t>GAMBAR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 : Flowmeter Inlet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beberapa </w:t>
      </w:r>
      <w:r>
        <w:rPr>
          <w:rFonts w:ascii="Arial" w:hAnsi="Arial" w:cs="Arial"/>
          <w:color w:val="auto"/>
          <w:spacing w:val="-1"/>
          <w:sz w:val="24"/>
          <w:szCs w:val="24"/>
        </w:rPr>
        <w:t xml:space="preserve">Booster 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 xml:space="preserve"> (</w:t>
      </w:r>
      <w:r>
        <w:rPr>
          <w:rFonts w:ascii="Arial" w:hAnsi="Arial" w:cs="Arial"/>
          <w:color w:val="auto"/>
          <w:spacing w:val="-1"/>
          <w:sz w:val="24"/>
          <w:szCs w:val="24"/>
        </w:rPr>
        <w:t>Garu, Sejarah dan Padang Bulan</w:t>
      </w:r>
      <w:r w:rsidR="001E38AA">
        <w:rPr>
          <w:rFonts w:ascii="Arial" w:hAnsi="Arial" w:cs="Arial"/>
          <w:color w:val="auto"/>
          <w:spacing w:val="-1"/>
          <w:sz w:val="24"/>
          <w:szCs w:val="24"/>
        </w:rPr>
        <w:t>) dalam keadaan rusak</w:t>
      </w:r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rPr>
          <w:rFonts w:ascii="Arial" w:hAnsi="Arial" w:cs="Arial"/>
          <w:color w:val="auto"/>
          <w:spacing w:val="-1"/>
          <w:sz w:val="24"/>
          <w:szCs w:val="24"/>
        </w:rPr>
      </w:pPr>
    </w:p>
    <w:p w:rsidR="00FC3940" w:rsidRDefault="00FC3940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557530</wp:posOffset>
            </wp:positionV>
            <wp:extent cx="2901950" cy="2941955"/>
            <wp:effectExtent l="114300" t="76200" r="127000" b="86995"/>
            <wp:wrapSquare wrapText="bothSides"/>
            <wp:docPr id="1" name="Picture 1" descr="\\TNSCADACENTRAL\Dropbox\Tangkapan layar\IMG-2019071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NSCADACENTRAL\Dropbox\Tangkapan layar\IMG-20190711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33" t="23212" r="11964" b="1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41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E0FEC"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594360</wp:posOffset>
            </wp:positionV>
            <wp:extent cx="2345690" cy="4733290"/>
            <wp:effectExtent l="95250" t="76200" r="92710" b="86360"/>
            <wp:wrapSquare wrapText="bothSides"/>
            <wp:docPr id="5" name="Picture 2" descr="\\TNSCADACENTRAL\Dropbox\Tangkapan layar\IMG-2019071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TNSCADACENTRAL\Dropbox\Tangkapan layar\IMG-20190711-WA0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21" r="15548" b="19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473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B2C0E" w:rsidRDefault="003B2C0E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5E0FEC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556260</wp:posOffset>
            </wp:positionV>
            <wp:extent cx="3107055" cy="3841750"/>
            <wp:effectExtent l="114300" t="76200" r="112395" b="82550"/>
            <wp:wrapSquare wrapText="bothSides"/>
            <wp:docPr id="3" name="Picture 2" descr="IMG-20180707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707-WA0041.jpg"/>
                    <pic:cNvPicPr/>
                  </pic:nvPicPr>
                  <pic:blipFill>
                    <a:blip r:embed="rId10" cstate="print"/>
                    <a:srcRect l="9962" t="17842" r="11906" b="27763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3841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</w:pPr>
    </w:p>
    <w:p w:rsidR="007E0AB6" w:rsidRDefault="007E0AB6" w:rsidP="00EA12C7">
      <w:pPr>
        <w:tabs>
          <w:tab w:val="left" w:pos="4253"/>
          <w:tab w:val="left" w:pos="5103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720DB2" w:rsidRDefault="00720DB2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E0AB6" w:rsidRDefault="007E0AB6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Approval; Transmitter; Sensor: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Non-hazardous area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Power Supply: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L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  <w:t>1</w:t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00-240VAC/24VAC/DC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Output; Input: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H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4-20mA HART, pulse/freq., switch output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Display; Operation: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4-line illum.; touch control + WLAN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Transmitter Housing: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N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Remote, polycarbonate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Electrical Connection: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Gland M20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Sensor Version: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AC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C-100 (1 MHz)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Process Temperature: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-20...80oC, -4...176oF</w:t>
      </w:r>
    </w:p>
    <w:p w:rsidR="00EA12C7" w:rsidRP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Cable: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AA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5m/15ft, -40...80oC, -40...176oF</w:t>
      </w:r>
    </w:p>
    <w:p w:rsid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Installation Set: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AE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  <w:r w:rsidRPr="00EA12C7">
        <w:rPr>
          <w:rFonts w:ascii="Arial" w:hAnsi="Arial" w:cs="Arial"/>
          <w:color w:val="auto"/>
          <w:spacing w:val="-1"/>
          <w:sz w:val="24"/>
          <w:szCs w:val="24"/>
          <w:lang w:val="id-ID"/>
        </w:rPr>
        <w:t>DN200-DN600, 8"-24"</w:t>
      </w: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EA12C7" w:rsidRPr="007E0AB6" w:rsidRDefault="00EA12C7" w:rsidP="00EA12C7">
      <w:pPr>
        <w:widowControl w:val="0"/>
        <w:tabs>
          <w:tab w:val="left" w:pos="4253"/>
          <w:tab w:val="left" w:pos="5103"/>
        </w:tabs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EA12C7" w:rsidRPr="007E0AB6" w:rsidSect="008B1174">
      <w:headerReference w:type="even" r:id="rId11"/>
      <w:headerReference w:type="default" r:id="rId12"/>
      <w:footerReference w:type="default" r:id="rId13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1016" w:rsidRDefault="00561016" w:rsidP="00671C41">
      <w:r>
        <w:separator/>
      </w:r>
    </w:p>
  </w:endnote>
  <w:endnote w:type="continuationSeparator" w:id="1">
    <w:p w:rsidR="00561016" w:rsidRDefault="0056101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1016" w:rsidRDefault="00561016" w:rsidP="00671C41">
      <w:r>
        <w:separator/>
      </w:r>
    </w:p>
  </w:footnote>
  <w:footnote w:type="continuationSeparator" w:id="1">
    <w:p w:rsidR="00561016" w:rsidRDefault="0056101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29DD"/>
    <w:rsid w:val="000914B8"/>
    <w:rsid w:val="000D411D"/>
    <w:rsid w:val="000D49A5"/>
    <w:rsid w:val="000D550C"/>
    <w:rsid w:val="000D7612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D6A31"/>
    <w:rsid w:val="001E38AA"/>
    <w:rsid w:val="001E6254"/>
    <w:rsid w:val="001F0025"/>
    <w:rsid w:val="00231BA8"/>
    <w:rsid w:val="002333B3"/>
    <w:rsid w:val="002348CA"/>
    <w:rsid w:val="002431B3"/>
    <w:rsid w:val="00263506"/>
    <w:rsid w:val="00267999"/>
    <w:rsid w:val="0027571C"/>
    <w:rsid w:val="00297372"/>
    <w:rsid w:val="002A44E2"/>
    <w:rsid w:val="002B471E"/>
    <w:rsid w:val="002C7CE3"/>
    <w:rsid w:val="002E4A77"/>
    <w:rsid w:val="002E5233"/>
    <w:rsid w:val="002F5D9B"/>
    <w:rsid w:val="00302787"/>
    <w:rsid w:val="00335696"/>
    <w:rsid w:val="00341CAA"/>
    <w:rsid w:val="00363C98"/>
    <w:rsid w:val="00376206"/>
    <w:rsid w:val="00395124"/>
    <w:rsid w:val="003A3E14"/>
    <w:rsid w:val="003B2C0E"/>
    <w:rsid w:val="003C2921"/>
    <w:rsid w:val="003E1E61"/>
    <w:rsid w:val="003E297B"/>
    <w:rsid w:val="004209B7"/>
    <w:rsid w:val="00427A7C"/>
    <w:rsid w:val="004430E6"/>
    <w:rsid w:val="00450E4A"/>
    <w:rsid w:val="00473D06"/>
    <w:rsid w:val="004A49B3"/>
    <w:rsid w:val="004D06FA"/>
    <w:rsid w:val="004D7F22"/>
    <w:rsid w:val="004E767D"/>
    <w:rsid w:val="0050358A"/>
    <w:rsid w:val="005174B9"/>
    <w:rsid w:val="00521A2F"/>
    <w:rsid w:val="00554193"/>
    <w:rsid w:val="00561016"/>
    <w:rsid w:val="00563157"/>
    <w:rsid w:val="00563596"/>
    <w:rsid w:val="00573927"/>
    <w:rsid w:val="005758CE"/>
    <w:rsid w:val="00575F54"/>
    <w:rsid w:val="0057700D"/>
    <w:rsid w:val="005A193B"/>
    <w:rsid w:val="005B4CE0"/>
    <w:rsid w:val="005B5CDC"/>
    <w:rsid w:val="005E0FEC"/>
    <w:rsid w:val="005F66B3"/>
    <w:rsid w:val="00601556"/>
    <w:rsid w:val="00601C56"/>
    <w:rsid w:val="00603DD2"/>
    <w:rsid w:val="006118BE"/>
    <w:rsid w:val="00612BE5"/>
    <w:rsid w:val="006343E1"/>
    <w:rsid w:val="00637E31"/>
    <w:rsid w:val="00660C57"/>
    <w:rsid w:val="00662923"/>
    <w:rsid w:val="00671C41"/>
    <w:rsid w:val="006856DA"/>
    <w:rsid w:val="00690D69"/>
    <w:rsid w:val="006B074B"/>
    <w:rsid w:val="006B727C"/>
    <w:rsid w:val="006C2F42"/>
    <w:rsid w:val="006D23EC"/>
    <w:rsid w:val="006D485D"/>
    <w:rsid w:val="006E135D"/>
    <w:rsid w:val="006E64F5"/>
    <w:rsid w:val="006F10EC"/>
    <w:rsid w:val="006F1479"/>
    <w:rsid w:val="00704C05"/>
    <w:rsid w:val="00720DB2"/>
    <w:rsid w:val="00732BE8"/>
    <w:rsid w:val="00746C89"/>
    <w:rsid w:val="007601A2"/>
    <w:rsid w:val="00760AAF"/>
    <w:rsid w:val="00765438"/>
    <w:rsid w:val="007930D8"/>
    <w:rsid w:val="007C445F"/>
    <w:rsid w:val="007D1DF8"/>
    <w:rsid w:val="007E0AB6"/>
    <w:rsid w:val="007E7164"/>
    <w:rsid w:val="00801BEA"/>
    <w:rsid w:val="0081714A"/>
    <w:rsid w:val="00834ED1"/>
    <w:rsid w:val="008354D5"/>
    <w:rsid w:val="0083771B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B3140"/>
    <w:rsid w:val="008D3CA5"/>
    <w:rsid w:val="009329EF"/>
    <w:rsid w:val="00943ABD"/>
    <w:rsid w:val="009629B0"/>
    <w:rsid w:val="009762FF"/>
    <w:rsid w:val="00982226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2803"/>
    <w:rsid w:val="00A45135"/>
    <w:rsid w:val="00A53330"/>
    <w:rsid w:val="00A57AA2"/>
    <w:rsid w:val="00A71960"/>
    <w:rsid w:val="00A75167"/>
    <w:rsid w:val="00A757CE"/>
    <w:rsid w:val="00A75AE8"/>
    <w:rsid w:val="00A809D1"/>
    <w:rsid w:val="00A868BF"/>
    <w:rsid w:val="00A960A2"/>
    <w:rsid w:val="00AA7BA2"/>
    <w:rsid w:val="00AD4171"/>
    <w:rsid w:val="00AD4561"/>
    <w:rsid w:val="00AE4B28"/>
    <w:rsid w:val="00AF5220"/>
    <w:rsid w:val="00AF6FC3"/>
    <w:rsid w:val="00B02FE9"/>
    <w:rsid w:val="00B06304"/>
    <w:rsid w:val="00B2569B"/>
    <w:rsid w:val="00B32843"/>
    <w:rsid w:val="00B60784"/>
    <w:rsid w:val="00B64C79"/>
    <w:rsid w:val="00B668F8"/>
    <w:rsid w:val="00B73F2F"/>
    <w:rsid w:val="00B7518E"/>
    <w:rsid w:val="00B86F82"/>
    <w:rsid w:val="00BA47B1"/>
    <w:rsid w:val="00BB3C3F"/>
    <w:rsid w:val="00BC677C"/>
    <w:rsid w:val="00BD0D87"/>
    <w:rsid w:val="00BD1393"/>
    <w:rsid w:val="00BD3694"/>
    <w:rsid w:val="00BE4645"/>
    <w:rsid w:val="00BE50AB"/>
    <w:rsid w:val="00BE7898"/>
    <w:rsid w:val="00BF143D"/>
    <w:rsid w:val="00C00976"/>
    <w:rsid w:val="00C04578"/>
    <w:rsid w:val="00C16DDA"/>
    <w:rsid w:val="00C54A98"/>
    <w:rsid w:val="00C576BC"/>
    <w:rsid w:val="00C60A21"/>
    <w:rsid w:val="00C80692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31F1B"/>
    <w:rsid w:val="00D50443"/>
    <w:rsid w:val="00D52130"/>
    <w:rsid w:val="00D56F95"/>
    <w:rsid w:val="00D56FC3"/>
    <w:rsid w:val="00D61831"/>
    <w:rsid w:val="00D6583B"/>
    <w:rsid w:val="00D85883"/>
    <w:rsid w:val="00D8693A"/>
    <w:rsid w:val="00D95279"/>
    <w:rsid w:val="00DA6109"/>
    <w:rsid w:val="00DA616E"/>
    <w:rsid w:val="00DD1182"/>
    <w:rsid w:val="00DD32AD"/>
    <w:rsid w:val="00DE62A9"/>
    <w:rsid w:val="00DF07D6"/>
    <w:rsid w:val="00DF12D6"/>
    <w:rsid w:val="00DF77AF"/>
    <w:rsid w:val="00E015BC"/>
    <w:rsid w:val="00E03D7E"/>
    <w:rsid w:val="00E266DA"/>
    <w:rsid w:val="00E4740B"/>
    <w:rsid w:val="00E674E3"/>
    <w:rsid w:val="00E73D19"/>
    <w:rsid w:val="00E94D16"/>
    <w:rsid w:val="00EA12C2"/>
    <w:rsid w:val="00EA12C7"/>
    <w:rsid w:val="00EA42E9"/>
    <w:rsid w:val="00EA4444"/>
    <w:rsid w:val="00EB2642"/>
    <w:rsid w:val="00EC3BF6"/>
    <w:rsid w:val="00EC4EB8"/>
    <w:rsid w:val="00EC6241"/>
    <w:rsid w:val="00EF18BD"/>
    <w:rsid w:val="00EF5208"/>
    <w:rsid w:val="00EF5504"/>
    <w:rsid w:val="00EF6147"/>
    <w:rsid w:val="00EF6BBB"/>
    <w:rsid w:val="00F04A97"/>
    <w:rsid w:val="00F163AC"/>
    <w:rsid w:val="00F25D43"/>
    <w:rsid w:val="00F2725A"/>
    <w:rsid w:val="00F328EF"/>
    <w:rsid w:val="00F440F9"/>
    <w:rsid w:val="00F7655C"/>
    <w:rsid w:val="00F86940"/>
    <w:rsid w:val="00FB3231"/>
    <w:rsid w:val="00FB5AE6"/>
    <w:rsid w:val="00FC0E0A"/>
    <w:rsid w:val="00FC3940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47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8266881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822209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3865564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462524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1576467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7551240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08958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1241804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95501631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3280954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96212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9241901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462261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2143455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560848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738197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21803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929465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39940189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286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6549BC-D009-4D69-9469-C41D419BD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Fadhli Smart</cp:lastModifiedBy>
  <cp:revision>3</cp:revision>
  <cp:lastPrinted>2021-10-22T06:54:00Z</cp:lastPrinted>
  <dcterms:created xsi:type="dcterms:W3CDTF">2024-05-06T04:39:00Z</dcterms:created>
  <dcterms:modified xsi:type="dcterms:W3CDTF">2024-05-06T04:42:00Z</dcterms:modified>
</cp:coreProperties>
</file>