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40E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E4109C">
        <w:rPr>
          <w:rFonts w:ascii="Arial" w:hAnsi="Arial" w:cs="Arial"/>
          <w:color w:val="auto"/>
          <w:sz w:val="24"/>
          <w:szCs w:val="24"/>
        </w:rPr>
        <w:t>kerjaan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Server SCADA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4109C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E4109C">
        <w:rPr>
          <w:rFonts w:ascii="Arial" w:hAnsi="Arial" w:cs="Arial"/>
          <w:color w:val="auto"/>
          <w:sz w:val="24"/>
          <w:szCs w:val="24"/>
        </w:rPr>
        <w:t>Air Conditioner (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Merk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Panasonic,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kapasitas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2 PK)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server SCADA </w:t>
      </w:r>
      <w:r w:rsidR="004F30F0">
        <w:rPr>
          <w:rFonts w:ascii="Arial" w:hAnsi="Arial" w:cs="Arial"/>
          <w:color w:val="auto"/>
          <w:sz w:val="24"/>
          <w:szCs w:val="24"/>
        </w:rPr>
        <w:t xml:space="preserve">-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4 Kantor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Hasil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pemeriksaan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teknisi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staf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menyatakan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bahwa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terdapat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kompresor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menyarankan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agar unit AC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diganti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baru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karena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perbaikannya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E4109C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efektif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efisien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suhu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server SCADA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meningkat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panas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server </w:t>
      </w:r>
      <w:proofErr w:type="spellStart"/>
      <w:proofErr w:type="gramStart"/>
      <w:r w:rsidR="00507A36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507A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turut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overheat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lama.</w:t>
      </w:r>
    </w:p>
    <w:p w:rsidR="00E4109C" w:rsidRDefault="00E4109C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A40EB" w:rsidRPr="00FA40EB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lanjutan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server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</w:t>
      </w:r>
      <w:r w:rsidR="004F30F0">
        <w:rPr>
          <w:rFonts w:ascii="Arial" w:hAnsi="Arial" w:cs="Arial"/>
          <w:color w:val="auto"/>
          <w:sz w:val="24"/>
          <w:szCs w:val="24"/>
        </w:rPr>
        <w:t xml:space="preserve">Emergency </w:t>
      </w:r>
      <w:proofErr w:type="spellStart"/>
      <w:r w:rsidR="00E4109C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E4109C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Server SCADA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4 – Kantor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4F30F0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Kantor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8C5C0A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8C5C0A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A40E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AC </w:t>
      </w:r>
      <w:proofErr w:type="spellStart"/>
      <w:r w:rsidR="004F30F0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F30F0">
        <w:rPr>
          <w:rFonts w:ascii="Arial" w:hAnsi="Arial" w:cs="Arial"/>
          <w:color w:val="auto"/>
          <w:sz w:val="24"/>
          <w:szCs w:val="24"/>
        </w:rPr>
        <w:t xml:space="preserve"> Server SCADA</w:t>
      </w:r>
    </w:p>
    <w:p w:rsidR="004F30F0" w:rsidRPr="00117546" w:rsidRDefault="004F30F0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sectPr w:rsidR="00FB3B3A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360" w:rsidRDefault="005A6360" w:rsidP="00671C41">
      <w:r>
        <w:separator/>
      </w:r>
    </w:p>
  </w:endnote>
  <w:endnote w:type="continuationSeparator" w:id="0">
    <w:p w:rsidR="005A6360" w:rsidRDefault="005A636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360" w:rsidRDefault="005A6360" w:rsidP="00671C41">
      <w:r>
        <w:separator/>
      </w:r>
    </w:p>
  </w:footnote>
  <w:footnote w:type="continuationSeparator" w:id="0">
    <w:p w:rsidR="005A6360" w:rsidRDefault="005A636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7CE3"/>
    <w:rsid w:val="002E3AC7"/>
    <w:rsid w:val="002E4A77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4F30F0"/>
    <w:rsid w:val="00507A36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A6360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32AD"/>
    <w:rsid w:val="00DF07D6"/>
    <w:rsid w:val="00DF5571"/>
    <w:rsid w:val="00E015BC"/>
    <w:rsid w:val="00E03D7E"/>
    <w:rsid w:val="00E266DA"/>
    <w:rsid w:val="00E35E90"/>
    <w:rsid w:val="00E4109C"/>
    <w:rsid w:val="00E4740B"/>
    <w:rsid w:val="00E533A9"/>
    <w:rsid w:val="00E907DA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9F1C6-F6EA-4227-BB6C-273B9FFA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2020-04-27T07:02:00Z</cp:lastPrinted>
  <dcterms:created xsi:type="dcterms:W3CDTF">2020-07-23T05:35:00Z</dcterms:created>
  <dcterms:modified xsi:type="dcterms:W3CDTF">2020-07-23T05:38:00Z</dcterms:modified>
</cp:coreProperties>
</file>