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BE" w:rsidRDefault="000A7DB3" w:rsidP="006F024D">
      <w:pPr>
        <w:jc w:val="center"/>
        <w:rPr>
          <w:rFonts w:ascii="Algerian" w:hAnsi="Algerian"/>
          <w:b/>
          <w:sz w:val="40"/>
          <w:szCs w:val="40"/>
          <w:u w:val="single"/>
        </w:rPr>
      </w:pPr>
      <w:r w:rsidRPr="000A7DB3">
        <w:rPr>
          <w:rFonts w:ascii="Algerian" w:hAnsi="Algerian"/>
          <w:b/>
          <w:sz w:val="40"/>
          <w:szCs w:val="40"/>
          <w:u w:val="single"/>
        </w:rPr>
        <w:t>BANGUNAN TERKENAL DI DUNIA</w:t>
      </w:r>
    </w:p>
    <w:p w:rsidR="000A7DB3" w:rsidRDefault="000A7DB3" w:rsidP="000A7DB3">
      <w:pPr>
        <w:pStyle w:val="NormalWeb"/>
        <w:jc w:val="center"/>
        <w:rPr>
          <w:rFonts w:ascii="Comic Sans MS" w:hAnsi="Comic Sans MS"/>
          <w:sz w:val="22"/>
          <w:szCs w:val="22"/>
        </w:rPr>
      </w:pPr>
      <w:r>
        <w:rPr>
          <w:noProof/>
        </w:rPr>
        <w:drawing>
          <wp:inline distT="0" distB="0" distL="0" distR="0">
            <wp:extent cx="2598963" cy="1725284"/>
            <wp:effectExtent l="19050" t="0" r="0" b="0"/>
            <wp:docPr id="51" name="Picture 51" descr="Hasil gambar untuk menara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asil gambar untuk menara eiffel"/>
                    <pic:cNvPicPr>
                      <a:picLocks noChangeAspect="1" noChangeArrowheads="1"/>
                    </pic:cNvPicPr>
                  </pic:nvPicPr>
                  <pic:blipFill>
                    <a:blip r:embed="rId6" cstate="print"/>
                    <a:srcRect/>
                    <a:stretch>
                      <a:fillRect/>
                    </a:stretch>
                  </pic:blipFill>
                  <pic:spPr bwMode="auto">
                    <a:xfrm>
                      <a:off x="0" y="0"/>
                      <a:ext cx="2598863" cy="1725218"/>
                    </a:xfrm>
                    <a:prstGeom prst="rect">
                      <a:avLst/>
                    </a:prstGeom>
                    <a:noFill/>
                    <a:ln w="9525">
                      <a:noFill/>
                      <a:miter lim="800000"/>
                      <a:headEnd/>
                      <a:tailEnd/>
                    </a:ln>
                  </pic:spPr>
                </pic:pic>
              </a:graphicData>
            </a:graphic>
          </wp:inline>
        </w:drawing>
      </w:r>
    </w:p>
    <w:p w:rsidR="000A7DB3" w:rsidRPr="000A7DB3" w:rsidRDefault="000A7DB3" w:rsidP="000A7DB3">
      <w:pPr>
        <w:spacing w:before="100" w:beforeAutospacing="1" w:after="100" w:afterAutospacing="1" w:line="240" w:lineRule="auto"/>
        <w:rPr>
          <w:rFonts w:ascii="Times New Roman" w:eastAsia="Times New Roman" w:hAnsi="Times New Roman" w:cs="Times New Roman"/>
          <w:sz w:val="24"/>
          <w:szCs w:val="24"/>
        </w:rPr>
      </w:pPr>
      <w:r w:rsidRPr="000A7DB3">
        <w:rPr>
          <w:rFonts w:ascii="Times New Roman" w:eastAsia="Times New Roman" w:hAnsi="Times New Roman" w:cs="Times New Roman"/>
          <w:sz w:val="24"/>
          <w:szCs w:val="24"/>
        </w:rPr>
        <w:t xml:space="preserve">Struktur ini dibangun antara 1887 dan 1889 sebagai pintu masuk </w:t>
      </w:r>
      <w:hyperlink r:id="rId7" w:tooltip="Exposition Universelle (1889)" w:history="1">
        <w:r w:rsidRPr="000A7DB3">
          <w:rPr>
            <w:rFonts w:ascii="Times New Roman" w:eastAsia="Times New Roman" w:hAnsi="Times New Roman" w:cs="Times New Roman"/>
            <w:color w:val="0000FF"/>
            <w:sz w:val="24"/>
            <w:szCs w:val="24"/>
            <w:u w:val="single"/>
          </w:rPr>
          <w:t>Exposition Universelle</w:t>
        </w:r>
      </w:hyperlink>
      <w:r w:rsidRPr="000A7DB3">
        <w:rPr>
          <w:rFonts w:ascii="Times New Roman" w:eastAsia="Times New Roman" w:hAnsi="Times New Roman" w:cs="Times New Roman"/>
          <w:sz w:val="24"/>
          <w:szCs w:val="24"/>
        </w:rPr>
        <w:t xml:space="preserve">, </w:t>
      </w:r>
      <w:hyperlink r:id="rId8" w:tooltip="Pameran Dunia" w:history="1">
        <w:r w:rsidRPr="000A7DB3">
          <w:rPr>
            <w:rFonts w:ascii="Times New Roman" w:eastAsia="Times New Roman" w:hAnsi="Times New Roman" w:cs="Times New Roman"/>
            <w:color w:val="0000FF"/>
            <w:sz w:val="24"/>
            <w:szCs w:val="24"/>
            <w:u w:val="single"/>
          </w:rPr>
          <w:t>Pameran Dunia</w:t>
        </w:r>
      </w:hyperlink>
      <w:r w:rsidRPr="000A7DB3">
        <w:rPr>
          <w:rFonts w:ascii="Times New Roman" w:eastAsia="Times New Roman" w:hAnsi="Times New Roman" w:cs="Times New Roman"/>
          <w:sz w:val="24"/>
          <w:szCs w:val="24"/>
        </w:rPr>
        <w:t xml:space="preserve"> yang merayakan seabad </w:t>
      </w:r>
      <w:hyperlink r:id="rId9" w:tooltip="Revolusi Prancis" w:history="1">
        <w:r w:rsidRPr="000A7DB3">
          <w:rPr>
            <w:rFonts w:ascii="Times New Roman" w:eastAsia="Times New Roman" w:hAnsi="Times New Roman" w:cs="Times New Roman"/>
            <w:color w:val="0000FF"/>
            <w:sz w:val="24"/>
            <w:szCs w:val="24"/>
            <w:u w:val="single"/>
          </w:rPr>
          <w:t>Revolusi Prancis</w:t>
        </w:r>
      </w:hyperlink>
      <w:r w:rsidRPr="000A7DB3">
        <w:rPr>
          <w:rFonts w:ascii="Times New Roman" w:eastAsia="Times New Roman" w:hAnsi="Times New Roman" w:cs="Times New Roman"/>
          <w:sz w:val="24"/>
          <w:szCs w:val="24"/>
        </w:rPr>
        <w:t xml:space="preserve">. Eiffel sebenarnya berencana membangun menara di Barcelona, untuk Pameran Universal 1888, tapi para pihak yang bertanggung jawab di balai </w:t>
      </w:r>
      <w:proofErr w:type="gramStart"/>
      <w:r w:rsidRPr="000A7DB3">
        <w:rPr>
          <w:rFonts w:ascii="Times New Roman" w:eastAsia="Times New Roman" w:hAnsi="Times New Roman" w:cs="Times New Roman"/>
          <w:sz w:val="24"/>
          <w:szCs w:val="24"/>
        </w:rPr>
        <w:t>kota</w:t>
      </w:r>
      <w:proofErr w:type="gramEnd"/>
      <w:r w:rsidRPr="000A7DB3">
        <w:rPr>
          <w:rFonts w:ascii="Times New Roman" w:eastAsia="Times New Roman" w:hAnsi="Times New Roman" w:cs="Times New Roman"/>
          <w:sz w:val="24"/>
          <w:szCs w:val="24"/>
        </w:rPr>
        <w:t xml:space="preserve"> </w:t>
      </w:r>
      <w:hyperlink r:id="rId10" w:tooltip="Barcelona" w:history="1">
        <w:r w:rsidRPr="000A7DB3">
          <w:rPr>
            <w:rFonts w:ascii="Times New Roman" w:eastAsia="Times New Roman" w:hAnsi="Times New Roman" w:cs="Times New Roman"/>
            <w:color w:val="0000FF"/>
            <w:sz w:val="24"/>
            <w:szCs w:val="24"/>
            <w:u w:val="single"/>
          </w:rPr>
          <w:t>Barcelona</w:t>
        </w:r>
      </w:hyperlink>
      <w:r w:rsidRPr="000A7DB3">
        <w:rPr>
          <w:rFonts w:ascii="Times New Roman" w:eastAsia="Times New Roman" w:hAnsi="Times New Roman" w:cs="Times New Roman"/>
          <w:sz w:val="24"/>
          <w:szCs w:val="24"/>
        </w:rPr>
        <w:t xml:space="preserve"> menganggapnya aneh dan mahal, dan tidak cocok dengan kota itu. Setelah penolakan Rencana Barcelona, Eiffel mengirim drafnya kepada pihak yang bertanggung jawab untuk Pameran Universal di Paris, dimana </w:t>
      </w:r>
      <w:proofErr w:type="gramStart"/>
      <w:r w:rsidRPr="000A7DB3">
        <w:rPr>
          <w:rFonts w:ascii="Times New Roman" w:eastAsia="Times New Roman" w:hAnsi="Times New Roman" w:cs="Times New Roman"/>
          <w:sz w:val="24"/>
          <w:szCs w:val="24"/>
        </w:rPr>
        <w:t>ia</w:t>
      </w:r>
      <w:proofErr w:type="gramEnd"/>
      <w:r w:rsidRPr="000A7DB3">
        <w:rPr>
          <w:rFonts w:ascii="Times New Roman" w:eastAsia="Times New Roman" w:hAnsi="Times New Roman" w:cs="Times New Roman"/>
          <w:sz w:val="24"/>
          <w:szCs w:val="24"/>
        </w:rPr>
        <w:t xml:space="preserve"> membangun menaranya setahun kemudian, yaitu 1889. </w:t>
      </w:r>
      <w:proofErr w:type="gramStart"/>
      <w:r w:rsidRPr="000A7DB3">
        <w:rPr>
          <w:rFonts w:ascii="Times New Roman" w:eastAsia="Times New Roman" w:hAnsi="Times New Roman" w:cs="Times New Roman"/>
          <w:sz w:val="24"/>
          <w:szCs w:val="24"/>
        </w:rPr>
        <w:t xml:space="preserve">Menara ini </w:t>
      </w:r>
      <w:hyperlink r:id="rId11" w:tooltip="Peresmian (halaman belum tersedia)" w:history="1">
        <w:r w:rsidRPr="000A7DB3">
          <w:rPr>
            <w:rFonts w:ascii="Times New Roman" w:eastAsia="Times New Roman" w:hAnsi="Times New Roman" w:cs="Times New Roman"/>
            <w:color w:val="0000FF"/>
            <w:sz w:val="24"/>
            <w:szCs w:val="24"/>
            <w:u w:val="single"/>
          </w:rPr>
          <w:t>diresmikan</w:t>
        </w:r>
      </w:hyperlink>
      <w:r w:rsidRPr="000A7DB3">
        <w:rPr>
          <w:rFonts w:ascii="Times New Roman" w:eastAsia="Times New Roman" w:hAnsi="Times New Roman" w:cs="Times New Roman"/>
          <w:sz w:val="24"/>
          <w:szCs w:val="24"/>
        </w:rPr>
        <w:t xml:space="preserve"> tanggal </w:t>
      </w:r>
      <w:hyperlink r:id="rId12" w:tooltip="31 Maret" w:history="1">
        <w:r w:rsidRPr="000A7DB3">
          <w:rPr>
            <w:rFonts w:ascii="Times New Roman" w:eastAsia="Times New Roman" w:hAnsi="Times New Roman" w:cs="Times New Roman"/>
            <w:color w:val="0000FF"/>
            <w:sz w:val="24"/>
            <w:szCs w:val="24"/>
            <w:u w:val="single"/>
          </w:rPr>
          <w:t>31 Maret</w:t>
        </w:r>
      </w:hyperlink>
      <w:r w:rsidRPr="000A7DB3">
        <w:rPr>
          <w:rFonts w:ascii="Times New Roman" w:eastAsia="Times New Roman" w:hAnsi="Times New Roman" w:cs="Times New Roman"/>
          <w:sz w:val="24"/>
          <w:szCs w:val="24"/>
        </w:rPr>
        <w:t xml:space="preserve"> </w:t>
      </w:r>
      <w:hyperlink r:id="rId13" w:tooltip="1889" w:history="1">
        <w:r w:rsidRPr="000A7DB3">
          <w:rPr>
            <w:rFonts w:ascii="Times New Roman" w:eastAsia="Times New Roman" w:hAnsi="Times New Roman" w:cs="Times New Roman"/>
            <w:color w:val="0000FF"/>
            <w:sz w:val="24"/>
            <w:szCs w:val="24"/>
            <w:u w:val="single"/>
          </w:rPr>
          <w:t>1889</w:t>
        </w:r>
      </w:hyperlink>
      <w:r w:rsidRPr="000A7DB3">
        <w:rPr>
          <w:rFonts w:ascii="Times New Roman" w:eastAsia="Times New Roman" w:hAnsi="Times New Roman" w:cs="Times New Roman"/>
          <w:sz w:val="24"/>
          <w:szCs w:val="24"/>
        </w:rPr>
        <w:t xml:space="preserve">, dan dibuka tanggal </w:t>
      </w:r>
      <w:hyperlink r:id="rId14" w:tooltip="6 Mei" w:history="1">
        <w:r w:rsidRPr="000A7DB3">
          <w:rPr>
            <w:rFonts w:ascii="Times New Roman" w:eastAsia="Times New Roman" w:hAnsi="Times New Roman" w:cs="Times New Roman"/>
            <w:color w:val="0000FF"/>
            <w:sz w:val="24"/>
            <w:szCs w:val="24"/>
            <w:u w:val="single"/>
          </w:rPr>
          <w:t>6 Mei</w:t>
        </w:r>
      </w:hyperlink>
      <w:r w:rsidRPr="000A7DB3">
        <w:rPr>
          <w:rFonts w:ascii="Times New Roman" w:eastAsia="Times New Roman" w:hAnsi="Times New Roman" w:cs="Times New Roman"/>
          <w:sz w:val="24"/>
          <w:szCs w:val="24"/>
        </w:rPr>
        <w:t>.</w:t>
      </w:r>
      <w:proofErr w:type="gramEnd"/>
      <w:r w:rsidRPr="000A7DB3">
        <w:rPr>
          <w:rFonts w:ascii="Times New Roman" w:eastAsia="Times New Roman" w:hAnsi="Times New Roman" w:cs="Times New Roman"/>
          <w:sz w:val="24"/>
          <w:szCs w:val="24"/>
        </w:rPr>
        <w:t xml:space="preserve"> Tiga ratus pekerja menggabungkan bersama 18.083 bagian </w:t>
      </w:r>
      <w:hyperlink r:id="rId15" w:tooltip="Besi benam (halaman belum tersedia)" w:history="1">
        <w:r w:rsidRPr="000A7DB3">
          <w:rPr>
            <w:rFonts w:ascii="Times New Roman" w:eastAsia="Times New Roman" w:hAnsi="Times New Roman" w:cs="Times New Roman"/>
            <w:color w:val="0000FF"/>
            <w:sz w:val="24"/>
            <w:szCs w:val="24"/>
            <w:u w:val="single"/>
          </w:rPr>
          <w:t>besi benam</w:t>
        </w:r>
      </w:hyperlink>
      <w:r w:rsidRPr="000A7DB3">
        <w:rPr>
          <w:rFonts w:ascii="Times New Roman" w:eastAsia="Times New Roman" w:hAnsi="Times New Roman" w:cs="Times New Roman"/>
          <w:sz w:val="24"/>
          <w:szCs w:val="24"/>
        </w:rPr>
        <w:t xml:space="preserve"> (bentuk murni dari besi struktural), menggunakan dua setengah juta paku, dalam </w:t>
      </w:r>
      <w:hyperlink r:id="rId16" w:tooltip="Bentuk struktural (halaman belum tersedia)" w:history="1">
        <w:r w:rsidRPr="000A7DB3">
          <w:rPr>
            <w:rFonts w:ascii="Times New Roman" w:eastAsia="Times New Roman" w:hAnsi="Times New Roman" w:cs="Times New Roman"/>
            <w:color w:val="0000FF"/>
            <w:sz w:val="24"/>
            <w:szCs w:val="24"/>
            <w:u w:val="single"/>
          </w:rPr>
          <w:t>bentuk struktural</w:t>
        </w:r>
      </w:hyperlink>
      <w:r w:rsidRPr="000A7DB3">
        <w:rPr>
          <w:rFonts w:ascii="Times New Roman" w:eastAsia="Times New Roman" w:hAnsi="Times New Roman" w:cs="Times New Roman"/>
          <w:sz w:val="24"/>
          <w:szCs w:val="24"/>
        </w:rPr>
        <w:t xml:space="preserve"> oleh </w:t>
      </w:r>
      <w:hyperlink r:id="rId17" w:tooltip="Maurice Koechlin (halaman belum tersedia)" w:history="1">
        <w:r w:rsidRPr="000A7DB3">
          <w:rPr>
            <w:rFonts w:ascii="Times New Roman" w:eastAsia="Times New Roman" w:hAnsi="Times New Roman" w:cs="Times New Roman"/>
            <w:color w:val="0000FF"/>
            <w:sz w:val="24"/>
            <w:szCs w:val="24"/>
            <w:u w:val="single"/>
          </w:rPr>
          <w:t>Maurice Koechlin</w:t>
        </w:r>
      </w:hyperlink>
      <w:r w:rsidRPr="000A7DB3">
        <w:rPr>
          <w:rFonts w:ascii="Times New Roman" w:eastAsia="Times New Roman" w:hAnsi="Times New Roman" w:cs="Times New Roman"/>
          <w:sz w:val="24"/>
          <w:szCs w:val="24"/>
        </w:rPr>
        <w:t xml:space="preserve">. </w:t>
      </w:r>
      <w:proofErr w:type="gramStart"/>
      <w:r w:rsidRPr="000A7DB3">
        <w:rPr>
          <w:rFonts w:ascii="Times New Roman" w:eastAsia="Times New Roman" w:hAnsi="Times New Roman" w:cs="Times New Roman"/>
          <w:sz w:val="24"/>
          <w:szCs w:val="24"/>
        </w:rPr>
        <w:t xml:space="preserve">Resiko kecelakaan sangat besar, untuk </w:t>
      </w:r>
      <w:hyperlink r:id="rId18" w:tooltip="Pencakar langit" w:history="1">
        <w:r w:rsidRPr="000A7DB3">
          <w:rPr>
            <w:rFonts w:ascii="Times New Roman" w:eastAsia="Times New Roman" w:hAnsi="Times New Roman" w:cs="Times New Roman"/>
            <w:color w:val="0000FF"/>
            <w:sz w:val="24"/>
            <w:szCs w:val="24"/>
            <w:u w:val="single"/>
          </w:rPr>
          <w:t>pencakar langit</w:t>
        </w:r>
      </w:hyperlink>
      <w:r w:rsidRPr="000A7DB3">
        <w:rPr>
          <w:rFonts w:ascii="Times New Roman" w:eastAsia="Times New Roman" w:hAnsi="Times New Roman" w:cs="Times New Roman"/>
          <w:sz w:val="24"/>
          <w:szCs w:val="24"/>
        </w:rPr>
        <w:t xml:space="preserve"> modern yang tak biasa menara ini terbuka tanpa tingkat tengah kecuali dua platform.</w:t>
      </w:r>
      <w:proofErr w:type="gramEnd"/>
      <w:r w:rsidRPr="000A7DB3">
        <w:rPr>
          <w:rFonts w:ascii="Times New Roman" w:eastAsia="Times New Roman" w:hAnsi="Times New Roman" w:cs="Times New Roman"/>
          <w:sz w:val="24"/>
          <w:szCs w:val="24"/>
        </w:rPr>
        <w:t xml:space="preserve"> Tetapi, karena Eiffel mengambil sikap hati-hati, termasuk penggunaan takal bergerak, rel </w:t>
      </w:r>
      <w:proofErr w:type="gramStart"/>
      <w:r w:rsidRPr="000A7DB3">
        <w:rPr>
          <w:rFonts w:ascii="Times New Roman" w:eastAsia="Times New Roman" w:hAnsi="Times New Roman" w:cs="Times New Roman"/>
          <w:sz w:val="24"/>
          <w:szCs w:val="24"/>
        </w:rPr>
        <w:t>bantu</w:t>
      </w:r>
      <w:proofErr w:type="gramEnd"/>
      <w:r w:rsidRPr="000A7DB3">
        <w:rPr>
          <w:rFonts w:ascii="Times New Roman" w:eastAsia="Times New Roman" w:hAnsi="Times New Roman" w:cs="Times New Roman"/>
          <w:sz w:val="24"/>
          <w:szCs w:val="24"/>
        </w:rPr>
        <w:t xml:space="preserve"> dan layar, hanya satu orang yang meninggal. </w:t>
      </w:r>
    </w:p>
    <w:p w:rsidR="000A7DB3" w:rsidRPr="000A7DB3" w:rsidRDefault="000A7DB3" w:rsidP="000A7DB3">
      <w:pPr>
        <w:spacing w:after="0" w:line="240" w:lineRule="auto"/>
        <w:rPr>
          <w:rFonts w:ascii="Times New Roman" w:eastAsia="Times New Roman" w:hAnsi="Times New Roman" w:cs="Times New Roman"/>
          <w:sz w:val="24"/>
          <w:szCs w:val="24"/>
        </w:rPr>
      </w:pPr>
    </w:p>
    <w:p w:rsidR="000A7DB3" w:rsidRPr="000A7DB3" w:rsidRDefault="000A7DB3" w:rsidP="000A7DB3">
      <w:pPr>
        <w:spacing w:after="0" w:line="240" w:lineRule="auto"/>
        <w:rPr>
          <w:rFonts w:ascii="Times New Roman" w:eastAsia="Times New Roman" w:hAnsi="Times New Roman" w:cs="Times New Roman"/>
          <w:sz w:val="24"/>
          <w:szCs w:val="24"/>
        </w:rPr>
      </w:pPr>
      <w:proofErr w:type="gramStart"/>
      <w:r w:rsidRPr="000A7DB3">
        <w:rPr>
          <w:rFonts w:ascii="Times New Roman" w:eastAsia="Times New Roman" w:hAnsi="Times New Roman" w:cs="Times New Roman"/>
          <w:sz w:val="24"/>
          <w:szCs w:val="24"/>
        </w:rPr>
        <w:t>Pembangunan Menara Eiffel pada tahun 1889.</w:t>
      </w:r>
      <w:proofErr w:type="gramEnd"/>
    </w:p>
    <w:p w:rsidR="000A7DB3" w:rsidRPr="000A7DB3" w:rsidRDefault="000A7DB3" w:rsidP="000A7DB3">
      <w:pPr>
        <w:spacing w:before="100" w:beforeAutospacing="1" w:after="100" w:afterAutospacing="1" w:line="240" w:lineRule="auto"/>
        <w:rPr>
          <w:rFonts w:ascii="Times New Roman" w:eastAsia="Times New Roman" w:hAnsi="Times New Roman" w:cs="Times New Roman"/>
          <w:sz w:val="24"/>
          <w:szCs w:val="24"/>
        </w:rPr>
      </w:pPr>
      <w:proofErr w:type="gramStart"/>
      <w:r w:rsidRPr="000A7DB3">
        <w:rPr>
          <w:rFonts w:ascii="Times New Roman" w:eastAsia="Times New Roman" w:hAnsi="Times New Roman" w:cs="Times New Roman"/>
          <w:sz w:val="24"/>
          <w:szCs w:val="24"/>
        </w:rPr>
        <w:t>Menara ini mendapat berbagai kritik dari masyarakat ketika dibangun, menyebutnya mengganggu mata.</w:t>
      </w:r>
      <w:proofErr w:type="gramEnd"/>
      <w:r w:rsidRPr="000A7DB3">
        <w:rPr>
          <w:rFonts w:ascii="Times New Roman" w:eastAsia="Times New Roman" w:hAnsi="Times New Roman" w:cs="Times New Roman"/>
          <w:sz w:val="24"/>
          <w:szCs w:val="24"/>
        </w:rPr>
        <w:t xml:space="preserve"> Surat kabar harian dipenuhi dengan </w:t>
      </w:r>
      <w:proofErr w:type="gramStart"/>
      <w:r w:rsidRPr="000A7DB3">
        <w:rPr>
          <w:rFonts w:ascii="Times New Roman" w:eastAsia="Times New Roman" w:hAnsi="Times New Roman" w:cs="Times New Roman"/>
          <w:sz w:val="24"/>
          <w:szCs w:val="24"/>
        </w:rPr>
        <w:t>surat</w:t>
      </w:r>
      <w:proofErr w:type="gramEnd"/>
      <w:r w:rsidRPr="000A7DB3">
        <w:rPr>
          <w:rFonts w:ascii="Times New Roman" w:eastAsia="Times New Roman" w:hAnsi="Times New Roman" w:cs="Times New Roman"/>
          <w:sz w:val="24"/>
          <w:szCs w:val="24"/>
        </w:rPr>
        <w:t xml:space="preserve"> kritik dari komunitas seni di Paris. Salah satunya dimasukkan dalam penerbitan Kantor Penerbitan Pemerintah AS William Watson mengenai </w:t>
      </w:r>
      <w:r w:rsidRPr="000A7DB3">
        <w:rPr>
          <w:rFonts w:ascii="Times New Roman" w:eastAsia="Times New Roman" w:hAnsi="Times New Roman" w:cs="Times New Roman"/>
          <w:b/>
          <w:bCs/>
          <w:sz w:val="24"/>
          <w:szCs w:val="24"/>
        </w:rPr>
        <w:t>Pameran Universal Paris: Teknik Sipil, Pekerjaan Umum, dan Arsitektur</w:t>
      </w:r>
      <w:r w:rsidRPr="000A7DB3">
        <w:rPr>
          <w:rFonts w:ascii="Times New Roman" w:eastAsia="Times New Roman" w:hAnsi="Times New Roman" w:cs="Times New Roman"/>
          <w:sz w:val="24"/>
          <w:szCs w:val="24"/>
        </w:rPr>
        <w:t xml:space="preserve"> 1892. </w:t>
      </w:r>
      <w:proofErr w:type="gramStart"/>
      <w:r w:rsidRPr="000A7DB3">
        <w:rPr>
          <w:rFonts w:ascii="Times New Roman" w:eastAsia="Times New Roman" w:hAnsi="Times New Roman" w:cs="Times New Roman"/>
          <w:sz w:val="24"/>
          <w:szCs w:val="24"/>
        </w:rPr>
        <w:t>"Dan selama dua puluh tahun kita melihat, membentang ke seluruh kota, masih dijalani oleh orang-orang jenius berabad-abad, kita melihat bentangan seperti bayangan hitam dari kolom hitam yang dibangun dari lempengan besi berpaku.”</w:t>
      </w:r>
      <w:proofErr w:type="gramEnd"/>
      <w:r w:rsidRPr="000A7DB3">
        <w:rPr>
          <w:rFonts w:ascii="Times New Roman" w:eastAsia="Times New Roman" w:hAnsi="Times New Roman" w:cs="Times New Roman"/>
          <w:sz w:val="24"/>
          <w:szCs w:val="24"/>
          <w:vertAlign w:val="superscript"/>
        </w:rPr>
        <w:fldChar w:fldCharType="begin"/>
      </w:r>
      <w:r w:rsidRPr="000A7DB3">
        <w:rPr>
          <w:rFonts w:ascii="Times New Roman" w:eastAsia="Times New Roman" w:hAnsi="Times New Roman" w:cs="Times New Roman"/>
          <w:sz w:val="24"/>
          <w:szCs w:val="24"/>
          <w:vertAlign w:val="superscript"/>
        </w:rPr>
        <w:instrText xml:space="preserve"> HYPERLINK "https://id.wikipedia.org/wiki/Menara_Eiffel" \l "cite_note-10" </w:instrText>
      </w:r>
      <w:r w:rsidRPr="000A7DB3">
        <w:rPr>
          <w:rFonts w:ascii="Times New Roman" w:eastAsia="Times New Roman" w:hAnsi="Times New Roman" w:cs="Times New Roman"/>
          <w:sz w:val="24"/>
          <w:szCs w:val="24"/>
          <w:vertAlign w:val="superscript"/>
        </w:rPr>
        <w:fldChar w:fldCharType="separate"/>
      </w:r>
      <w:r w:rsidRPr="000A7DB3">
        <w:rPr>
          <w:rFonts w:ascii="Times New Roman" w:eastAsia="Times New Roman" w:hAnsi="Times New Roman" w:cs="Times New Roman"/>
          <w:color w:val="0000FF"/>
          <w:sz w:val="24"/>
          <w:szCs w:val="24"/>
          <w:u w:val="single"/>
          <w:vertAlign w:val="superscript"/>
        </w:rPr>
        <w:t>[10]</w:t>
      </w:r>
      <w:r w:rsidRPr="000A7DB3">
        <w:rPr>
          <w:rFonts w:ascii="Times New Roman" w:eastAsia="Times New Roman" w:hAnsi="Times New Roman" w:cs="Times New Roman"/>
          <w:sz w:val="24"/>
          <w:szCs w:val="24"/>
          <w:vertAlign w:val="superscript"/>
        </w:rPr>
        <w:fldChar w:fldCharType="end"/>
      </w:r>
      <w:r w:rsidRPr="000A7DB3">
        <w:rPr>
          <w:rFonts w:ascii="Times New Roman" w:eastAsia="Times New Roman" w:hAnsi="Times New Roman" w:cs="Times New Roman"/>
          <w:sz w:val="24"/>
          <w:szCs w:val="24"/>
        </w:rPr>
        <w:t xml:space="preserve"> Penandatangan </w:t>
      </w:r>
      <w:proofErr w:type="gramStart"/>
      <w:r w:rsidRPr="000A7DB3">
        <w:rPr>
          <w:rFonts w:ascii="Times New Roman" w:eastAsia="Times New Roman" w:hAnsi="Times New Roman" w:cs="Times New Roman"/>
          <w:sz w:val="24"/>
          <w:szCs w:val="24"/>
        </w:rPr>
        <w:t>surat</w:t>
      </w:r>
      <w:proofErr w:type="gramEnd"/>
      <w:r w:rsidRPr="000A7DB3">
        <w:rPr>
          <w:rFonts w:ascii="Times New Roman" w:eastAsia="Times New Roman" w:hAnsi="Times New Roman" w:cs="Times New Roman"/>
          <w:sz w:val="24"/>
          <w:szCs w:val="24"/>
        </w:rPr>
        <w:t xml:space="preserve"> ini meliputi Messonier, Gounod, Garnier, Gerome, Bougeureau, dan Dumas. </w:t>
      </w:r>
    </w:p>
    <w:p w:rsidR="000A7DB3" w:rsidRPr="000A7DB3" w:rsidRDefault="000A7DB3" w:rsidP="000A7DB3">
      <w:pPr>
        <w:spacing w:before="100" w:beforeAutospacing="1" w:after="100" w:afterAutospacing="1" w:line="240" w:lineRule="auto"/>
        <w:rPr>
          <w:rFonts w:ascii="Times New Roman" w:eastAsia="Times New Roman" w:hAnsi="Times New Roman" w:cs="Times New Roman"/>
          <w:sz w:val="24"/>
          <w:szCs w:val="24"/>
        </w:rPr>
      </w:pPr>
      <w:proofErr w:type="gramStart"/>
      <w:r w:rsidRPr="000A7DB3">
        <w:rPr>
          <w:rFonts w:ascii="Times New Roman" w:eastAsia="Times New Roman" w:hAnsi="Times New Roman" w:cs="Times New Roman"/>
          <w:sz w:val="24"/>
          <w:szCs w:val="24"/>
        </w:rPr>
        <w:t xml:space="preserve">Pengarang novel </w:t>
      </w:r>
      <w:hyperlink r:id="rId19" w:tooltip="Guy de Maupassant" w:history="1">
        <w:r w:rsidRPr="000A7DB3">
          <w:rPr>
            <w:rFonts w:ascii="Times New Roman" w:eastAsia="Times New Roman" w:hAnsi="Times New Roman" w:cs="Times New Roman"/>
            <w:color w:val="0000FF"/>
            <w:sz w:val="24"/>
            <w:szCs w:val="24"/>
            <w:u w:val="single"/>
          </w:rPr>
          <w:t>Guy de Maupassant</w:t>
        </w:r>
      </w:hyperlink>
      <w:r w:rsidRPr="000A7DB3">
        <w:rPr>
          <w:rFonts w:ascii="Times New Roman" w:eastAsia="Times New Roman" w:hAnsi="Times New Roman" w:cs="Times New Roman"/>
          <w:sz w:val="24"/>
          <w:szCs w:val="24"/>
        </w:rPr>
        <w:t xml:space="preserve"> — yang membenci menara itu — makan siang di restoran Menara setiap hari.</w:t>
      </w:r>
      <w:proofErr w:type="gramEnd"/>
      <w:r w:rsidRPr="000A7DB3">
        <w:rPr>
          <w:rFonts w:ascii="Times New Roman" w:eastAsia="Times New Roman" w:hAnsi="Times New Roman" w:cs="Times New Roman"/>
          <w:sz w:val="24"/>
          <w:szCs w:val="24"/>
        </w:rPr>
        <w:t xml:space="preserve"> Ketika ditanyai mengapa, </w:t>
      </w:r>
      <w:proofErr w:type="gramStart"/>
      <w:r w:rsidRPr="000A7DB3">
        <w:rPr>
          <w:rFonts w:ascii="Times New Roman" w:eastAsia="Times New Roman" w:hAnsi="Times New Roman" w:cs="Times New Roman"/>
          <w:sz w:val="24"/>
          <w:szCs w:val="24"/>
        </w:rPr>
        <w:t>ia</w:t>
      </w:r>
      <w:proofErr w:type="gramEnd"/>
      <w:r w:rsidRPr="000A7DB3">
        <w:rPr>
          <w:rFonts w:ascii="Times New Roman" w:eastAsia="Times New Roman" w:hAnsi="Times New Roman" w:cs="Times New Roman"/>
          <w:sz w:val="24"/>
          <w:szCs w:val="24"/>
        </w:rPr>
        <w:t xml:space="preserve"> menjawab bahwa itu adalah satu-satunya tempat di Paris dimana kita tidak bisa melihat Menara. </w:t>
      </w:r>
      <w:proofErr w:type="gramStart"/>
      <w:r w:rsidRPr="000A7DB3">
        <w:rPr>
          <w:rFonts w:ascii="Times New Roman" w:eastAsia="Times New Roman" w:hAnsi="Times New Roman" w:cs="Times New Roman"/>
          <w:sz w:val="24"/>
          <w:szCs w:val="24"/>
        </w:rPr>
        <w:t>Hari ini, masih saja dianggap sebagai bagian seni bangunan mencolok.</w:t>
      </w:r>
      <w:proofErr w:type="gramEnd"/>
      <w:r w:rsidRPr="000A7DB3">
        <w:rPr>
          <w:rFonts w:ascii="Times New Roman" w:eastAsia="Times New Roman" w:hAnsi="Times New Roman" w:cs="Times New Roman"/>
          <w:sz w:val="24"/>
          <w:szCs w:val="24"/>
        </w:rPr>
        <w:t xml:space="preserve"> </w:t>
      </w:r>
    </w:p>
    <w:p w:rsidR="000A7DB3" w:rsidRPr="000A7DB3" w:rsidRDefault="000A7DB3" w:rsidP="000A7DB3">
      <w:pPr>
        <w:spacing w:before="100" w:beforeAutospacing="1" w:after="100" w:afterAutospacing="1" w:line="240" w:lineRule="auto"/>
        <w:rPr>
          <w:rFonts w:ascii="Times New Roman" w:eastAsia="Times New Roman" w:hAnsi="Times New Roman" w:cs="Times New Roman"/>
          <w:sz w:val="24"/>
          <w:szCs w:val="24"/>
        </w:rPr>
      </w:pPr>
      <w:proofErr w:type="gramStart"/>
      <w:r w:rsidRPr="000A7DB3">
        <w:rPr>
          <w:rFonts w:ascii="Times New Roman" w:eastAsia="Times New Roman" w:hAnsi="Times New Roman" w:cs="Times New Roman"/>
          <w:sz w:val="24"/>
          <w:szCs w:val="24"/>
        </w:rPr>
        <w:lastRenderedPageBreak/>
        <w:t xml:space="preserve">Salah satu cliché film </w:t>
      </w:r>
      <w:hyperlink r:id="rId20" w:tooltip="Hollywood" w:history="1">
        <w:r w:rsidRPr="000A7DB3">
          <w:rPr>
            <w:rFonts w:ascii="Times New Roman" w:eastAsia="Times New Roman" w:hAnsi="Times New Roman" w:cs="Times New Roman"/>
            <w:color w:val="0000FF"/>
            <w:sz w:val="24"/>
            <w:szCs w:val="24"/>
            <w:u w:val="single"/>
          </w:rPr>
          <w:t>Hollywood</w:t>
        </w:r>
      </w:hyperlink>
      <w:r w:rsidRPr="000A7DB3">
        <w:rPr>
          <w:rFonts w:ascii="Times New Roman" w:eastAsia="Times New Roman" w:hAnsi="Times New Roman" w:cs="Times New Roman"/>
          <w:sz w:val="24"/>
          <w:szCs w:val="24"/>
        </w:rPr>
        <w:t xml:space="preserve"> menampilkan pemandangan dari jendela Paris yang selalu metampakkan menara.</w:t>
      </w:r>
      <w:proofErr w:type="gramEnd"/>
      <w:r w:rsidRPr="000A7DB3">
        <w:rPr>
          <w:rFonts w:ascii="Times New Roman" w:eastAsia="Times New Roman" w:hAnsi="Times New Roman" w:cs="Times New Roman"/>
          <w:sz w:val="24"/>
          <w:szCs w:val="24"/>
        </w:rPr>
        <w:t xml:space="preserve"> </w:t>
      </w:r>
      <w:proofErr w:type="gramStart"/>
      <w:r w:rsidRPr="000A7DB3">
        <w:rPr>
          <w:rFonts w:ascii="Times New Roman" w:eastAsia="Times New Roman" w:hAnsi="Times New Roman" w:cs="Times New Roman"/>
          <w:sz w:val="24"/>
          <w:szCs w:val="24"/>
        </w:rPr>
        <w:t>Kenyataannya, sejak pembatasan tinggi bangunan di Paris menjadi 7 tingkat, hanya beberapa bangunan tinggi yang memiliki pemandangan jelas terhadap menara.</w:t>
      </w:r>
      <w:proofErr w:type="gramEnd"/>
      <w:r w:rsidRPr="000A7DB3">
        <w:rPr>
          <w:rFonts w:ascii="Times New Roman" w:eastAsia="Times New Roman" w:hAnsi="Times New Roman" w:cs="Times New Roman"/>
          <w:sz w:val="24"/>
          <w:szCs w:val="24"/>
        </w:rPr>
        <w:t xml:space="preserve"> </w:t>
      </w:r>
    </w:p>
    <w:p w:rsidR="000A7DB3" w:rsidRPr="000A7DB3" w:rsidRDefault="000A7DB3" w:rsidP="000A7DB3">
      <w:pPr>
        <w:spacing w:before="100" w:beforeAutospacing="1" w:after="100" w:afterAutospacing="1" w:line="240" w:lineRule="auto"/>
        <w:rPr>
          <w:rFonts w:ascii="Times New Roman" w:eastAsia="Times New Roman" w:hAnsi="Times New Roman" w:cs="Times New Roman"/>
          <w:sz w:val="24"/>
          <w:szCs w:val="24"/>
        </w:rPr>
      </w:pPr>
      <w:proofErr w:type="gramStart"/>
      <w:r w:rsidRPr="000A7DB3">
        <w:rPr>
          <w:rFonts w:ascii="Times New Roman" w:eastAsia="Times New Roman" w:hAnsi="Times New Roman" w:cs="Times New Roman"/>
          <w:sz w:val="24"/>
          <w:szCs w:val="24"/>
        </w:rPr>
        <w:t xml:space="preserve">Eiffel memiliki izin berdiri menara selama 20 tahun, yang berarti harus dibongkar tahun 1909, ketika kepemilikannya diserahkan kepada </w:t>
      </w:r>
      <w:hyperlink r:id="rId21" w:tooltip="Kota Paris (halaman belum tersedia)" w:history="1">
        <w:r w:rsidRPr="000A7DB3">
          <w:rPr>
            <w:rFonts w:ascii="Times New Roman" w:eastAsia="Times New Roman" w:hAnsi="Times New Roman" w:cs="Times New Roman"/>
            <w:color w:val="0000FF"/>
            <w:sz w:val="24"/>
            <w:szCs w:val="24"/>
            <w:u w:val="single"/>
          </w:rPr>
          <w:t>Kota Paris</w:t>
        </w:r>
      </w:hyperlink>
      <w:r w:rsidRPr="000A7DB3">
        <w:rPr>
          <w:rFonts w:ascii="Times New Roman" w:eastAsia="Times New Roman" w:hAnsi="Times New Roman" w:cs="Times New Roman"/>
          <w:sz w:val="24"/>
          <w:szCs w:val="24"/>
        </w:rPr>
        <w:t>.</w:t>
      </w:r>
      <w:proofErr w:type="gramEnd"/>
      <w:r w:rsidRPr="000A7DB3">
        <w:rPr>
          <w:rFonts w:ascii="Times New Roman" w:eastAsia="Times New Roman" w:hAnsi="Times New Roman" w:cs="Times New Roman"/>
          <w:sz w:val="24"/>
          <w:szCs w:val="24"/>
        </w:rPr>
        <w:t xml:space="preserve"> </w:t>
      </w:r>
      <w:proofErr w:type="gramStart"/>
      <w:r w:rsidRPr="000A7DB3">
        <w:rPr>
          <w:rFonts w:ascii="Times New Roman" w:eastAsia="Times New Roman" w:hAnsi="Times New Roman" w:cs="Times New Roman"/>
          <w:sz w:val="24"/>
          <w:szCs w:val="24"/>
        </w:rPr>
        <w:t>Kota telah berencana meruntuhkannya (bagian dari peraturan kontes asli untuk merancang menara yang mudah diruntuhkan) tapi setelah menara ini terbukti mendatangkan untung dari segi komunikasi, menara ini dibiarkan berdiri setelah izin tersebut kedaluwarsa.</w:t>
      </w:r>
      <w:proofErr w:type="gramEnd"/>
      <w:r w:rsidRPr="000A7DB3">
        <w:rPr>
          <w:rFonts w:ascii="Times New Roman" w:eastAsia="Times New Roman" w:hAnsi="Times New Roman" w:cs="Times New Roman"/>
          <w:sz w:val="24"/>
          <w:szCs w:val="24"/>
        </w:rPr>
        <w:t xml:space="preserve"> Militer menggunakannya untuk mengatur taksi Paris di garis depan selama </w:t>
      </w:r>
      <w:hyperlink r:id="rId22" w:tooltip="Pertempuran Marne Pertama" w:history="1">
        <w:r w:rsidRPr="000A7DB3">
          <w:rPr>
            <w:rFonts w:ascii="Times New Roman" w:eastAsia="Times New Roman" w:hAnsi="Times New Roman" w:cs="Times New Roman"/>
            <w:color w:val="0000FF"/>
            <w:sz w:val="24"/>
            <w:szCs w:val="24"/>
            <w:u w:val="single"/>
          </w:rPr>
          <w:t>Pertempuran Marne Pertama</w:t>
        </w:r>
      </w:hyperlink>
      <w:r w:rsidRPr="000A7DB3">
        <w:rPr>
          <w:rFonts w:ascii="Times New Roman" w:eastAsia="Times New Roman" w:hAnsi="Times New Roman" w:cs="Times New Roman"/>
          <w:sz w:val="24"/>
          <w:szCs w:val="24"/>
        </w:rPr>
        <w:t xml:space="preserve">, dan menjadi monumen kemenangan pertempuran itu. </w:t>
      </w:r>
    </w:p>
    <w:p w:rsidR="000A7DB3" w:rsidRPr="000A7DB3" w:rsidRDefault="000A7DB3" w:rsidP="000A7DB3">
      <w:pPr>
        <w:pStyle w:val="NormalWeb"/>
        <w:jc w:val="center"/>
        <w:rPr>
          <w:rFonts w:ascii="Comic Sans MS" w:hAnsi="Comic Sans MS"/>
          <w:sz w:val="22"/>
          <w:szCs w:val="22"/>
        </w:rPr>
      </w:pPr>
    </w:p>
    <w:p w:rsidR="000A7DB3" w:rsidRPr="000A7DB3" w:rsidRDefault="000A7DB3" w:rsidP="000A7DB3">
      <w:pPr>
        <w:jc w:val="center"/>
        <w:rPr>
          <w:rFonts w:ascii="Algerian" w:hAnsi="Algerian"/>
          <w:b/>
          <w:sz w:val="40"/>
          <w:szCs w:val="40"/>
          <w:u w:val="single"/>
        </w:rPr>
      </w:pPr>
    </w:p>
    <w:sectPr w:rsidR="000A7DB3" w:rsidRPr="000A7DB3" w:rsidSect="00303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FD5"/>
    <w:multiLevelType w:val="multilevel"/>
    <w:tmpl w:val="D0E8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5556D2"/>
    <w:multiLevelType w:val="multilevel"/>
    <w:tmpl w:val="1EA2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rsids>
    <w:rsidRoot w:val="006F024D"/>
    <w:rsid w:val="000A7DB3"/>
    <w:rsid w:val="00303AE2"/>
    <w:rsid w:val="006F024D"/>
    <w:rsid w:val="008A3BBE"/>
    <w:rsid w:val="00A95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CB"/>
  </w:style>
  <w:style w:type="paragraph" w:styleId="Heading1">
    <w:name w:val="heading 1"/>
    <w:basedOn w:val="Normal"/>
    <w:link w:val="Heading1Char"/>
    <w:uiPriority w:val="9"/>
    <w:qFormat/>
    <w:rsid w:val="00303A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3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3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4D"/>
    <w:rPr>
      <w:rFonts w:ascii="Tahoma" w:hAnsi="Tahoma" w:cs="Tahoma"/>
      <w:sz w:val="16"/>
      <w:szCs w:val="16"/>
    </w:rPr>
  </w:style>
  <w:style w:type="character" w:customStyle="1" w:styleId="Heading1Char">
    <w:name w:val="Heading 1 Char"/>
    <w:basedOn w:val="DefaultParagraphFont"/>
    <w:link w:val="Heading1"/>
    <w:uiPriority w:val="9"/>
    <w:rsid w:val="00303A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3A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3A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3AE2"/>
    <w:rPr>
      <w:color w:val="0000FF"/>
      <w:u w:val="single"/>
    </w:rPr>
  </w:style>
  <w:style w:type="character" w:styleId="FollowedHyperlink">
    <w:name w:val="FollowedHyperlink"/>
    <w:basedOn w:val="DefaultParagraphFont"/>
    <w:uiPriority w:val="99"/>
    <w:semiHidden/>
    <w:unhideWhenUsed/>
    <w:rsid w:val="00303AE2"/>
    <w:rPr>
      <w:color w:val="800080"/>
      <w:u w:val="single"/>
    </w:rPr>
  </w:style>
  <w:style w:type="character" w:customStyle="1" w:styleId="fn">
    <w:name w:val="fn"/>
    <w:basedOn w:val="DefaultParagraphFont"/>
    <w:rsid w:val="00303AE2"/>
  </w:style>
  <w:style w:type="character" w:customStyle="1" w:styleId="nickname">
    <w:name w:val="nickname"/>
    <w:basedOn w:val="DefaultParagraphFont"/>
    <w:rsid w:val="00303AE2"/>
  </w:style>
  <w:style w:type="character" w:customStyle="1" w:styleId="category">
    <w:name w:val="category"/>
    <w:basedOn w:val="DefaultParagraphFont"/>
    <w:rsid w:val="00303AE2"/>
  </w:style>
  <w:style w:type="character" w:customStyle="1" w:styleId="plainlinks">
    <w:name w:val="plainlinks"/>
    <w:basedOn w:val="DefaultParagraphFont"/>
    <w:rsid w:val="00303AE2"/>
  </w:style>
  <w:style w:type="character" w:customStyle="1" w:styleId="geo-default">
    <w:name w:val="geo-default"/>
    <w:basedOn w:val="DefaultParagraphFont"/>
    <w:rsid w:val="00303AE2"/>
  </w:style>
  <w:style w:type="character" w:customStyle="1" w:styleId="geo-dms">
    <w:name w:val="geo-dms"/>
    <w:basedOn w:val="DefaultParagraphFont"/>
    <w:rsid w:val="00303AE2"/>
  </w:style>
  <w:style w:type="character" w:customStyle="1" w:styleId="latitude">
    <w:name w:val="latitude"/>
    <w:basedOn w:val="DefaultParagraphFont"/>
    <w:rsid w:val="00303AE2"/>
  </w:style>
  <w:style w:type="character" w:customStyle="1" w:styleId="longitude">
    <w:name w:val="longitude"/>
    <w:basedOn w:val="DefaultParagraphFont"/>
    <w:rsid w:val="00303AE2"/>
  </w:style>
  <w:style w:type="paragraph" w:styleId="NormalWeb">
    <w:name w:val="Normal (Web)"/>
    <w:basedOn w:val="Normal"/>
    <w:uiPriority w:val="99"/>
    <w:unhideWhenUsed/>
    <w:rsid w:val="00303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303AE2"/>
  </w:style>
  <w:style w:type="character" w:customStyle="1" w:styleId="tocnumber">
    <w:name w:val="tocnumber"/>
    <w:basedOn w:val="DefaultParagraphFont"/>
    <w:rsid w:val="00303AE2"/>
  </w:style>
  <w:style w:type="character" w:customStyle="1" w:styleId="toctext">
    <w:name w:val="toctext"/>
    <w:basedOn w:val="DefaultParagraphFont"/>
    <w:rsid w:val="00303AE2"/>
  </w:style>
  <w:style w:type="character" w:customStyle="1" w:styleId="mw-headline">
    <w:name w:val="mw-headline"/>
    <w:basedOn w:val="DefaultParagraphFont"/>
    <w:rsid w:val="00303AE2"/>
  </w:style>
  <w:style w:type="character" w:customStyle="1" w:styleId="geo-dec">
    <w:name w:val="geo-dec"/>
    <w:basedOn w:val="DefaultParagraphFont"/>
    <w:rsid w:val="00303AE2"/>
  </w:style>
</w:styles>
</file>

<file path=word/webSettings.xml><?xml version="1.0" encoding="utf-8"?>
<w:webSettings xmlns:r="http://schemas.openxmlformats.org/officeDocument/2006/relationships" xmlns:w="http://schemas.openxmlformats.org/wordprocessingml/2006/main">
  <w:divs>
    <w:div w:id="262421067">
      <w:bodyDiv w:val="1"/>
      <w:marLeft w:val="0"/>
      <w:marRight w:val="0"/>
      <w:marTop w:val="0"/>
      <w:marBottom w:val="0"/>
      <w:divBdr>
        <w:top w:val="none" w:sz="0" w:space="0" w:color="auto"/>
        <w:left w:val="none" w:sz="0" w:space="0" w:color="auto"/>
        <w:bottom w:val="none" w:sz="0" w:space="0" w:color="auto"/>
        <w:right w:val="none" w:sz="0" w:space="0" w:color="auto"/>
      </w:divBdr>
      <w:divsChild>
        <w:div w:id="2145808127">
          <w:marLeft w:val="0"/>
          <w:marRight w:val="0"/>
          <w:marTop w:val="0"/>
          <w:marBottom w:val="0"/>
          <w:divBdr>
            <w:top w:val="none" w:sz="0" w:space="0" w:color="auto"/>
            <w:left w:val="none" w:sz="0" w:space="0" w:color="auto"/>
            <w:bottom w:val="none" w:sz="0" w:space="0" w:color="auto"/>
            <w:right w:val="none" w:sz="0" w:space="0" w:color="auto"/>
          </w:divBdr>
          <w:divsChild>
            <w:div w:id="848838223">
              <w:marLeft w:val="0"/>
              <w:marRight w:val="0"/>
              <w:marTop w:val="0"/>
              <w:marBottom w:val="0"/>
              <w:divBdr>
                <w:top w:val="none" w:sz="0" w:space="0" w:color="auto"/>
                <w:left w:val="none" w:sz="0" w:space="0" w:color="auto"/>
                <w:bottom w:val="none" w:sz="0" w:space="0" w:color="auto"/>
                <w:right w:val="none" w:sz="0" w:space="0" w:color="auto"/>
              </w:divBdr>
            </w:div>
          </w:divsChild>
        </w:div>
        <w:div w:id="597711428">
          <w:marLeft w:val="0"/>
          <w:marRight w:val="0"/>
          <w:marTop w:val="0"/>
          <w:marBottom w:val="0"/>
          <w:divBdr>
            <w:top w:val="none" w:sz="0" w:space="0" w:color="auto"/>
            <w:left w:val="none" w:sz="0" w:space="0" w:color="auto"/>
            <w:bottom w:val="none" w:sz="0" w:space="0" w:color="auto"/>
            <w:right w:val="none" w:sz="0" w:space="0" w:color="auto"/>
          </w:divBdr>
          <w:divsChild>
            <w:div w:id="145976138">
              <w:marLeft w:val="0"/>
              <w:marRight w:val="0"/>
              <w:marTop w:val="0"/>
              <w:marBottom w:val="0"/>
              <w:divBdr>
                <w:top w:val="none" w:sz="0" w:space="0" w:color="auto"/>
                <w:left w:val="none" w:sz="0" w:space="0" w:color="auto"/>
                <w:bottom w:val="none" w:sz="0" w:space="0" w:color="auto"/>
                <w:right w:val="none" w:sz="0" w:space="0" w:color="auto"/>
              </w:divBdr>
              <w:divsChild>
                <w:div w:id="15112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2922">
      <w:bodyDiv w:val="1"/>
      <w:marLeft w:val="0"/>
      <w:marRight w:val="0"/>
      <w:marTop w:val="0"/>
      <w:marBottom w:val="0"/>
      <w:divBdr>
        <w:top w:val="none" w:sz="0" w:space="0" w:color="auto"/>
        <w:left w:val="none" w:sz="0" w:space="0" w:color="auto"/>
        <w:bottom w:val="none" w:sz="0" w:space="0" w:color="auto"/>
        <w:right w:val="none" w:sz="0" w:space="0" w:color="auto"/>
      </w:divBdr>
      <w:divsChild>
        <w:div w:id="1899172219">
          <w:marLeft w:val="0"/>
          <w:marRight w:val="0"/>
          <w:marTop w:val="0"/>
          <w:marBottom w:val="0"/>
          <w:divBdr>
            <w:top w:val="none" w:sz="0" w:space="0" w:color="auto"/>
            <w:left w:val="none" w:sz="0" w:space="0" w:color="auto"/>
            <w:bottom w:val="none" w:sz="0" w:space="0" w:color="auto"/>
            <w:right w:val="none" w:sz="0" w:space="0" w:color="auto"/>
          </w:divBdr>
          <w:divsChild>
            <w:div w:id="1390421808">
              <w:marLeft w:val="0"/>
              <w:marRight w:val="0"/>
              <w:marTop w:val="0"/>
              <w:marBottom w:val="0"/>
              <w:divBdr>
                <w:top w:val="none" w:sz="0" w:space="0" w:color="auto"/>
                <w:left w:val="none" w:sz="0" w:space="0" w:color="auto"/>
                <w:bottom w:val="none" w:sz="0" w:space="0" w:color="auto"/>
                <w:right w:val="none" w:sz="0" w:space="0" w:color="auto"/>
              </w:divBdr>
            </w:div>
          </w:divsChild>
        </w:div>
        <w:div w:id="2120100063">
          <w:marLeft w:val="0"/>
          <w:marRight w:val="0"/>
          <w:marTop w:val="0"/>
          <w:marBottom w:val="0"/>
          <w:divBdr>
            <w:top w:val="none" w:sz="0" w:space="0" w:color="auto"/>
            <w:left w:val="none" w:sz="0" w:space="0" w:color="auto"/>
            <w:bottom w:val="none" w:sz="0" w:space="0" w:color="auto"/>
            <w:right w:val="none" w:sz="0" w:space="0" w:color="auto"/>
          </w:divBdr>
          <w:divsChild>
            <w:div w:id="1340353916">
              <w:marLeft w:val="0"/>
              <w:marRight w:val="0"/>
              <w:marTop w:val="0"/>
              <w:marBottom w:val="0"/>
              <w:divBdr>
                <w:top w:val="none" w:sz="0" w:space="0" w:color="auto"/>
                <w:left w:val="none" w:sz="0" w:space="0" w:color="auto"/>
                <w:bottom w:val="none" w:sz="0" w:space="0" w:color="auto"/>
                <w:right w:val="none" w:sz="0" w:space="0" w:color="auto"/>
              </w:divBdr>
              <w:divsChild>
                <w:div w:id="5902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8165">
      <w:bodyDiv w:val="1"/>
      <w:marLeft w:val="0"/>
      <w:marRight w:val="0"/>
      <w:marTop w:val="0"/>
      <w:marBottom w:val="0"/>
      <w:divBdr>
        <w:top w:val="none" w:sz="0" w:space="0" w:color="auto"/>
        <w:left w:val="none" w:sz="0" w:space="0" w:color="auto"/>
        <w:bottom w:val="none" w:sz="0" w:space="0" w:color="auto"/>
        <w:right w:val="none" w:sz="0" w:space="0" w:color="auto"/>
      </w:divBdr>
      <w:divsChild>
        <w:div w:id="2108961725">
          <w:marLeft w:val="0"/>
          <w:marRight w:val="0"/>
          <w:marTop w:val="0"/>
          <w:marBottom w:val="0"/>
          <w:divBdr>
            <w:top w:val="none" w:sz="0" w:space="0" w:color="auto"/>
            <w:left w:val="none" w:sz="0" w:space="0" w:color="auto"/>
            <w:bottom w:val="none" w:sz="0" w:space="0" w:color="auto"/>
            <w:right w:val="none" w:sz="0" w:space="0" w:color="auto"/>
          </w:divBdr>
          <w:divsChild>
            <w:div w:id="1031956574">
              <w:marLeft w:val="0"/>
              <w:marRight w:val="0"/>
              <w:marTop w:val="0"/>
              <w:marBottom w:val="0"/>
              <w:divBdr>
                <w:top w:val="none" w:sz="0" w:space="0" w:color="auto"/>
                <w:left w:val="none" w:sz="0" w:space="0" w:color="auto"/>
                <w:bottom w:val="none" w:sz="0" w:space="0" w:color="auto"/>
                <w:right w:val="none" w:sz="0" w:space="0" w:color="auto"/>
              </w:divBdr>
              <w:divsChild>
                <w:div w:id="1491023110">
                  <w:marLeft w:val="0"/>
                  <w:marRight w:val="0"/>
                  <w:marTop w:val="0"/>
                  <w:marBottom w:val="0"/>
                  <w:divBdr>
                    <w:top w:val="none" w:sz="0" w:space="0" w:color="auto"/>
                    <w:left w:val="none" w:sz="0" w:space="0" w:color="auto"/>
                    <w:bottom w:val="none" w:sz="0" w:space="0" w:color="auto"/>
                    <w:right w:val="none" w:sz="0" w:space="0" w:color="auto"/>
                  </w:divBdr>
                  <w:divsChild>
                    <w:div w:id="2012298264">
                      <w:marLeft w:val="0"/>
                      <w:marRight w:val="0"/>
                      <w:marTop w:val="0"/>
                      <w:marBottom w:val="0"/>
                      <w:divBdr>
                        <w:top w:val="none" w:sz="0" w:space="0" w:color="auto"/>
                        <w:left w:val="none" w:sz="0" w:space="0" w:color="auto"/>
                        <w:bottom w:val="none" w:sz="0" w:space="0" w:color="auto"/>
                        <w:right w:val="none" w:sz="0" w:space="0" w:color="auto"/>
                      </w:divBdr>
                      <w:divsChild>
                        <w:div w:id="672417106">
                          <w:marLeft w:val="0"/>
                          <w:marRight w:val="0"/>
                          <w:marTop w:val="0"/>
                          <w:marBottom w:val="0"/>
                          <w:divBdr>
                            <w:top w:val="none" w:sz="0" w:space="0" w:color="auto"/>
                            <w:left w:val="none" w:sz="0" w:space="0" w:color="auto"/>
                            <w:bottom w:val="none" w:sz="0" w:space="0" w:color="auto"/>
                            <w:right w:val="none" w:sz="0" w:space="0" w:color="auto"/>
                          </w:divBdr>
                          <w:divsChild>
                            <w:div w:id="50007072">
                              <w:marLeft w:val="0"/>
                              <w:marRight w:val="0"/>
                              <w:marTop w:val="0"/>
                              <w:marBottom w:val="0"/>
                              <w:divBdr>
                                <w:top w:val="none" w:sz="0" w:space="0" w:color="auto"/>
                                <w:left w:val="none" w:sz="0" w:space="0" w:color="auto"/>
                                <w:bottom w:val="none" w:sz="0" w:space="0" w:color="auto"/>
                                <w:right w:val="none" w:sz="0" w:space="0" w:color="auto"/>
                              </w:divBdr>
                              <w:divsChild>
                                <w:div w:id="1381395887">
                                  <w:marLeft w:val="0"/>
                                  <w:marRight w:val="0"/>
                                  <w:marTop w:val="0"/>
                                  <w:marBottom w:val="0"/>
                                  <w:divBdr>
                                    <w:top w:val="none" w:sz="0" w:space="0" w:color="auto"/>
                                    <w:left w:val="none" w:sz="0" w:space="0" w:color="auto"/>
                                    <w:bottom w:val="none" w:sz="0" w:space="0" w:color="auto"/>
                                    <w:right w:val="none" w:sz="0" w:space="0" w:color="auto"/>
                                  </w:divBdr>
                                  <w:divsChild>
                                    <w:div w:id="1044479035">
                                      <w:marLeft w:val="0"/>
                                      <w:marRight w:val="0"/>
                                      <w:marTop w:val="0"/>
                                      <w:marBottom w:val="0"/>
                                      <w:divBdr>
                                        <w:top w:val="none" w:sz="0" w:space="0" w:color="auto"/>
                                        <w:left w:val="none" w:sz="0" w:space="0" w:color="auto"/>
                                        <w:bottom w:val="none" w:sz="0" w:space="0" w:color="auto"/>
                                        <w:right w:val="none" w:sz="0" w:space="0" w:color="auto"/>
                                      </w:divBdr>
                                    </w:div>
                                    <w:div w:id="4723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9133">
                      <w:marLeft w:val="0"/>
                      <w:marRight w:val="0"/>
                      <w:marTop w:val="0"/>
                      <w:marBottom w:val="0"/>
                      <w:divBdr>
                        <w:top w:val="none" w:sz="0" w:space="0" w:color="auto"/>
                        <w:left w:val="none" w:sz="0" w:space="0" w:color="auto"/>
                        <w:bottom w:val="none" w:sz="0" w:space="0" w:color="auto"/>
                        <w:right w:val="none" w:sz="0" w:space="0" w:color="auto"/>
                      </w:divBdr>
                    </w:div>
                    <w:div w:id="1717268570">
                      <w:marLeft w:val="0"/>
                      <w:marRight w:val="0"/>
                      <w:marTop w:val="0"/>
                      <w:marBottom w:val="0"/>
                      <w:divBdr>
                        <w:top w:val="none" w:sz="0" w:space="0" w:color="auto"/>
                        <w:left w:val="none" w:sz="0" w:space="0" w:color="auto"/>
                        <w:bottom w:val="none" w:sz="0" w:space="0" w:color="auto"/>
                        <w:right w:val="none" w:sz="0" w:space="0" w:color="auto"/>
                      </w:divBdr>
                      <w:divsChild>
                        <w:div w:id="3842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91246">
          <w:marLeft w:val="0"/>
          <w:marRight w:val="0"/>
          <w:marTop w:val="0"/>
          <w:marBottom w:val="0"/>
          <w:divBdr>
            <w:top w:val="none" w:sz="0" w:space="0" w:color="auto"/>
            <w:left w:val="none" w:sz="0" w:space="0" w:color="auto"/>
            <w:bottom w:val="none" w:sz="0" w:space="0" w:color="auto"/>
            <w:right w:val="none" w:sz="0" w:space="0" w:color="auto"/>
          </w:divBdr>
        </w:div>
        <w:div w:id="966661262">
          <w:marLeft w:val="0"/>
          <w:marRight w:val="0"/>
          <w:marTop w:val="0"/>
          <w:marBottom w:val="0"/>
          <w:divBdr>
            <w:top w:val="none" w:sz="0" w:space="0" w:color="auto"/>
            <w:left w:val="none" w:sz="0" w:space="0" w:color="auto"/>
            <w:bottom w:val="none" w:sz="0" w:space="0" w:color="auto"/>
            <w:right w:val="none" w:sz="0" w:space="0" w:color="auto"/>
          </w:divBdr>
          <w:divsChild>
            <w:div w:id="177239410">
              <w:marLeft w:val="0"/>
              <w:marRight w:val="0"/>
              <w:marTop w:val="0"/>
              <w:marBottom w:val="0"/>
              <w:divBdr>
                <w:top w:val="none" w:sz="0" w:space="0" w:color="auto"/>
                <w:left w:val="none" w:sz="0" w:space="0" w:color="auto"/>
                <w:bottom w:val="none" w:sz="0" w:space="0" w:color="auto"/>
                <w:right w:val="none" w:sz="0" w:space="0" w:color="auto"/>
              </w:divBdr>
            </w:div>
          </w:divsChild>
        </w:div>
        <w:div w:id="996420239">
          <w:marLeft w:val="0"/>
          <w:marRight w:val="0"/>
          <w:marTop w:val="0"/>
          <w:marBottom w:val="0"/>
          <w:divBdr>
            <w:top w:val="none" w:sz="0" w:space="0" w:color="auto"/>
            <w:left w:val="none" w:sz="0" w:space="0" w:color="auto"/>
            <w:bottom w:val="none" w:sz="0" w:space="0" w:color="auto"/>
            <w:right w:val="none" w:sz="0" w:space="0" w:color="auto"/>
          </w:divBdr>
          <w:divsChild>
            <w:div w:id="1127119812">
              <w:marLeft w:val="0"/>
              <w:marRight w:val="0"/>
              <w:marTop w:val="0"/>
              <w:marBottom w:val="0"/>
              <w:divBdr>
                <w:top w:val="none" w:sz="0" w:space="0" w:color="auto"/>
                <w:left w:val="none" w:sz="0" w:space="0" w:color="auto"/>
                <w:bottom w:val="none" w:sz="0" w:space="0" w:color="auto"/>
                <w:right w:val="none" w:sz="0" w:space="0" w:color="auto"/>
              </w:divBdr>
              <w:divsChild>
                <w:div w:id="5976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1852">
          <w:marLeft w:val="0"/>
          <w:marRight w:val="0"/>
          <w:marTop w:val="0"/>
          <w:marBottom w:val="0"/>
          <w:divBdr>
            <w:top w:val="none" w:sz="0" w:space="0" w:color="auto"/>
            <w:left w:val="none" w:sz="0" w:space="0" w:color="auto"/>
            <w:bottom w:val="none" w:sz="0" w:space="0" w:color="auto"/>
            <w:right w:val="none" w:sz="0" w:space="0" w:color="auto"/>
          </w:divBdr>
          <w:divsChild>
            <w:div w:id="1460606999">
              <w:marLeft w:val="0"/>
              <w:marRight w:val="0"/>
              <w:marTop w:val="0"/>
              <w:marBottom w:val="0"/>
              <w:divBdr>
                <w:top w:val="none" w:sz="0" w:space="0" w:color="auto"/>
                <w:left w:val="none" w:sz="0" w:space="0" w:color="auto"/>
                <w:bottom w:val="none" w:sz="0" w:space="0" w:color="auto"/>
                <w:right w:val="none" w:sz="0" w:space="0" w:color="auto"/>
              </w:divBdr>
            </w:div>
          </w:divsChild>
        </w:div>
        <w:div w:id="1230849657">
          <w:marLeft w:val="0"/>
          <w:marRight w:val="0"/>
          <w:marTop w:val="0"/>
          <w:marBottom w:val="0"/>
          <w:divBdr>
            <w:top w:val="none" w:sz="0" w:space="0" w:color="auto"/>
            <w:left w:val="none" w:sz="0" w:space="0" w:color="auto"/>
            <w:bottom w:val="none" w:sz="0" w:space="0" w:color="auto"/>
            <w:right w:val="none" w:sz="0" w:space="0" w:color="auto"/>
          </w:divBdr>
          <w:divsChild>
            <w:div w:id="1825194190">
              <w:marLeft w:val="0"/>
              <w:marRight w:val="0"/>
              <w:marTop w:val="0"/>
              <w:marBottom w:val="0"/>
              <w:divBdr>
                <w:top w:val="none" w:sz="0" w:space="0" w:color="auto"/>
                <w:left w:val="none" w:sz="0" w:space="0" w:color="auto"/>
                <w:bottom w:val="none" w:sz="0" w:space="0" w:color="auto"/>
                <w:right w:val="none" w:sz="0" w:space="0" w:color="auto"/>
              </w:divBdr>
              <w:divsChild>
                <w:div w:id="18679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144">
          <w:marLeft w:val="0"/>
          <w:marRight w:val="0"/>
          <w:marTop w:val="0"/>
          <w:marBottom w:val="0"/>
          <w:divBdr>
            <w:top w:val="none" w:sz="0" w:space="0" w:color="auto"/>
            <w:left w:val="none" w:sz="0" w:space="0" w:color="auto"/>
            <w:bottom w:val="none" w:sz="0" w:space="0" w:color="auto"/>
            <w:right w:val="none" w:sz="0" w:space="0" w:color="auto"/>
          </w:divBdr>
        </w:div>
        <w:div w:id="991101144">
          <w:marLeft w:val="0"/>
          <w:marRight w:val="0"/>
          <w:marTop w:val="0"/>
          <w:marBottom w:val="0"/>
          <w:divBdr>
            <w:top w:val="none" w:sz="0" w:space="0" w:color="auto"/>
            <w:left w:val="none" w:sz="0" w:space="0" w:color="auto"/>
            <w:bottom w:val="none" w:sz="0" w:space="0" w:color="auto"/>
            <w:right w:val="none" w:sz="0" w:space="0" w:color="auto"/>
          </w:divBdr>
          <w:divsChild>
            <w:div w:id="1221134441">
              <w:marLeft w:val="0"/>
              <w:marRight w:val="0"/>
              <w:marTop w:val="0"/>
              <w:marBottom w:val="0"/>
              <w:divBdr>
                <w:top w:val="none" w:sz="0" w:space="0" w:color="auto"/>
                <w:left w:val="none" w:sz="0" w:space="0" w:color="auto"/>
                <w:bottom w:val="none" w:sz="0" w:space="0" w:color="auto"/>
                <w:right w:val="none" w:sz="0" w:space="0" w:color="auto"/>
              </w:divBdr>
              <w:divsChild>
                <w:div w:id="2230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5465">
          <w:marLeft w:val="180"/>
          <w:marRight w:val="0"/>
          <w:marTop w:val="0"/>
          <w:marBottom w:val="0"/>
          <w:divBdr>
            <w:top w:val="none" w:sz="0" w:space="0" w:color="auto"/>
            <w:left w:val="none" w:sz="0" w:space="0" w:color="auto"/>
            <w:bottom w:val="none" w:sz="0" w:space="0" w:color="auto"/>
            <w:right w:val="none" w:sz="0" w:space="0" w:color="auto"/>
          </w:divBdr>
        </w:div>
        <w:div w:id="1099524841">
          <w:marLeft w:val="0"/>
          <w:marRight w:val="0"/>
          <w:marTop w:val="0"/>
          <w:marBottom w:val="0"/>
          <w:divBdr>
            <w:top w:val="none" w:sz="0" w:space="0" w:color="auto"/>
            <w:left w:val="none" w:sz="0" w:space="0" w:color="auto"/>
            <w:bottom w:val="none" w:sz="0" w:space="0" w:color="auto"/>
            <w:right w:val="none" w:sz="0" w:space="0" w:color="auto"/>
          </w:divBdr>
        </w:div>
        <w:div w:id="286399397">
          <w:marLeft w:val="0"/>
          <w:marRight w:val="0"/>
          <w:marTop w:val="0"/>
          <w:marBottom w:val="0"/>
          <w:divBdr>
            <w:top w:val="none" w:sz="0" w:space="0" w:color="auto"/>
            <w:left w:val="none" w:sz="0" w:space="0" w:color="auto"/>
            <w:bottom w:val="none" w:sz="0" w:space="0" w:color="auto"/>
            <w:right w:val="none" w:sz="0" w:space="0" w:color="auto"/>
          </w:divBdr>
        </w:div>
        <w:div w:id="1574240650">
          <w:marLeft w:val="0"/>
          <w:marRight w:val="0"/>
          <w:marTop w:val="0"/>
          <w:marBottom w:val="0"/>
          <w:divBdr>
            <w:top w:val="none" w:sz="0" w:space="0" w:color="auto"/>
            <w:left w:val="none" w:sz="0" w:space="0" w:color="auto"/>
            <w:bottom w:val="none" w:sz="0" w:space="0" w:color="auto"/>
            <w:right w:val="none" w:sz="0" w:space="0" w:color="auto"/>
          </w:divBdr>
          <w:divsChild>
            <w:div w:id="595601253">
              <w:marLeft w:val="0"/>
              <w:marRight w:val="0"/>
              <w:marTop w:val="0"/>
              <w:marBottom w:val="0"/>
              <w:divBdr>
                <w:top w:val="none" w:sz="0" w:space="0" w:color="auto"/>
                <w:left w:val="none" w:sz="0" w:space="0" w:color="auto"/>
                <w:bottom w:val="none" w:sz="0" w:space="0" w:color="auto"/>
                <w:right w:val="none" w:sz="0" w:space="0" w:color="auto"/>
              </w:divBdr>
            </w:div>
          </w:divsChild>
        </w:div>
        <w:div w:id="53354574">
          <w:marLeft w:val="0"/>
          <w:marRight w:val="0"/>
          <w:marTop w:val="0"/>
          <w:marBottom w:val="0"/>
          <w:divBdr>
            <w:top w:val="none" w:sz="0" w:space="0" w:color="auto"/>
            <w:left w:val="none" w:sz="0" w:space="0" w:color="auto"/>
            <w:bottom w:val="none" w:sz="0" w:space="0" w:color="auto"/>
            <w:right w:val="none" w:sz="0" w:space="0" w:color="auto"/>
          </w:divBdr>
          <w:divsChild>
            <w:div w:id="1805390389">
              <w:marLeft w:val="0"/>
              <w:marRight w:val="0"/>
              <w:marTop w:val="0"/>
              <w:marBottom w:val="0"/>
              <w:divBdr>
                <w:top w:val="none" w:sz="0" w:space="0" w:color="auto"/>
                <w:left w:val="none" w:sz="0" w:space="0" w:color="auto"/>
                <w:bottom w:val="none" w:sz="0" w:space="0" w:color="auto"/>
                <w:right w:val="none" w:sz="0" w:space="0" w:color="auto"/>
              </w:divBdr>
              <w:divsChild>
                <w:div w:id="118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31242">
          <w:marLeft w:val="0"/>
          <w:marRight w:val="0"/>
          <w:marTop w:val="0"/>
          <w:marBottom w:val="0"/>
          <w:divBdr>
            <w:top w:val="none" w:sz="0" w:space="0" w:color="auto"/>
            <w:left w:val="none" w:sz="0" w:space="0" w:color="auto"/>
            <w:bottom w:val="none" w:sz="0" w:space="0" w:color="auto"/>
            <w:right w:val="none" w:sz="0" w:space="0" w:color="auto"/>
          </w:divBdr>
        </w:div>
        <w:div w:id="2141796705">
          <w:marLeft w:val="0"/>
          <w:marRight w:val="0"/>
          <w:marTop w:val="0"/>
          <w:marBottom w:val="0"/>
          <w:divBdr>
            <w:top w:val="none" w:sz="0" w:space="0" w:color="auto"/>
            <w:left w:val="none" w:sz="0" w:space="0" w:color="auto"/>
            <w:bottom w:val="none" w:sz="0" w:space="0" w:color="auto"/>
            <w:right w:val="none" w:sz="0" w:space="0" w:color="auto"/>
          </w:divBdr>
        </w:div>
        <w:div w:id="1345085866">
          <w:marLeft w:val="0"/>
          <w:marRight w:val="0"/>
          <w:marTop w:val="0"/>
          <w:marBottom w:val="0"/>
          <w:divBdr>
            <w:top w:val="none" w:sz="0" w:space="0" w:color="auto"/>
            <w:left w:val="none" w:sz="0" w:space="0" w:color="auto"/>
            <w:bottom w:val="none" w:sz="0" w:space="0" w:color="auto"/>
            <w:right w:val="none" w:sz="0" w:space="0" w:color="auto"/>
          </w:divBdr>
        </w:div>
        <w:div w:id="1506281807">
          <w:marLeft w:val="0"/>
          <w:marRight w:val="0"/>
          <w:marTop w:val="0"/>
          <w:marBottom w:val="0"/>
          <w:divBdr>
            <w:top w:val="none" w:sz="0" w:space="0" w:color="auto"/>
            <w:left w:val="none" w:sz="0" w:space="0" w:color="auto"/>
            <w:bottom w:val="none" w:sz="0" w:space="0" w:color="auto"/>
            <w:right w:val="none" w:sz="0" w:space="0" w:color="auto"/>
          </w:divBdr>
        </w:div>
        <w:div w:id="686640051">
          <w:marLeft w:val="0"/>
          <w:marRight w:val="0"/>
          <w:marTop w:val="0"/>
          <w:marBottom w:val="0"/>
          <w:divBdr>
            <w:top w:val="none" w:sz="0" w:space="0" w:color="auto"/>
            <w:left w:val="none" w:sz="0" w:space="0" w:color="auto"/>
            <w:bottom w:val="none" w:sz="0" w:space="0" w:color="auto"/>
            <w:right w:val="none" w:sz="0" w:space="0" w:color="auto"/>
          </w:divBdr>
        </w:div>
        <w:div w:id="854151419">
          <w:marLeft w:val="0"/>
          <w:marRight w:val="0"/>
          <w:marTop w:val="0"/>
          <w:marBottom w:val="0"/>
          <w:divBdr>
            <w:top w:val="none" w:sz="0" w:space="0" w:color="auto"/>
            <w:left w:val="none" w:sz="0" w:space="0" w:color="auto"/>
            <w:bottom w:val="none" w:sz="0" w:space="0" w:color="auto"/>
            <w:right w:val="none" w:sz="0" w:space="0" w:color="auto"/>
          </w:divBdr>
          <w:divsChild>
            <w:div w:id="927345682">
              <w:marLeft w:val="0"/>
              <w:marRight w:val="0"/>
              <w:marTop w:val="0"/>
              <w:marBottom w:val="0"/>
              <w:divBdr>
                <w:top w:val="none" w:sz="0" w:space="0" w:color="auto"/>
                <w:left w:val="none" w:sz="0" w:space="0" w:color="auto"/>
                <w:bottom w:val="none" w:sz="0" w:space="0" w:color="auto"/>
                <w:right w:val="none" w:sz="0" w:space="0" w:color="auto"/>
              </w:divBdr>
            </w:div>
          </w:divsChild>
        </w:div>
        <w:div w:id="1810591497">
          <w:marLeft w:val="0"/>
          <w:marRight w:val="0"/>
          <w:marTop w:val="0"/>
          <w:marBottom w:val="0"/>
          <w:divBdr>
            <w:top w:val="none" w:sz="0" w:space="0" w:color="auto"/>
            <w:left w:val="none" w:sz="0" w:space="0" w:color="auto"/>
            <w:bottom w:val="none" w:sz="0" w:space="0" w:color="auto"/>
            <w:right w:val="none" w:sz="0" w:space="0" w:color="auto"/>
          </w:divBdr>
          <w:divsChild>
            <w:div w:id="1231386475">
              <w:marLeft w:val="0"/>
              <w:marRight w:val="0"/>
              <w:marTop w:val="0"/>
              <w:marBottom w:val="0"/>
              <w:divBdr>
                <w:top w:val="none" w:sz="0" w:space="0" w:color="auto"/>
                <w:left w:val="none" w:sz="0" w:space="0" w:color="auto"/>
                <w:bottom w:val="none" w:sz="0" w:space="0" w:color="auto"/>
                <w:right w:val="none" w:sz="0" w:space="0" w:color="auto"/>
              </w:divBdr>
              <w:divsChild>
                <w:div w:id="10472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8021">
          <w:marLeft w:val="0"/>
          <w:marRight w:val="0"/>
          <w:marTop w:val="0"/>
          <w:marBottom w:val="0"/>
          <w:divBdr>
            <w:top w:val="none" w:sz="0" w:space="0" w:color="auto"/>
            <w:left w:val="none" w:sz="0" w:space="0" w:color="auto"/>
            <w:bottom w:val="none" w:sz="0" w:space="0" w:color="auto"/>
            <w:right w:val="none" w:sz="0" w:space="0" w:color="auto"/>
          </w:divBdr>
        </w:div>
        <w:div w:id="2004770529">
          <w:marLeft w:val="0"/>
          <w:marRight w:val="0"/>
          <w:marTop w:val="0"/>
          <w:marBottom w:val="0"/>
          <w:divBdr>
            <w:top w:val="none" w:sz="0" w:space="0" w:color="auto"/>
            <w:left w:val="none" w:sz="0" w:space="0" w:color="auto"/>
            <w:bottom w:val="none" w:sz="0" w:space="0" w:color="auto"/>
            <w:right w:val="none" w:sz="0" w:space="0" w:color="auto"/>
          </w:divBdr>
          <w:divsChild>
            <w:div w:id="46076722">
              <w:marLeft w:val="0"/>
              <w:marRight w:val="0"/>
              <w:marTop w:val="0"/>
              <w:marBottom w:val="0"/>
              <w:divBdr>
                <w:top w:val="none" w:sz="0" w:space="0" w:color="auto"/>
                <w:left w:val="none" w:sz="0" w:space="0" w:color="auto"/>
                <w:bottom w:val="none" w:sz="0" w:space="0" w:color="auto"/>
                <w:right w:val="none" w:sz="0" w:space="0" w:color="auto"/>
              </w:divBdr>
              <w:divsChild>
                <w:div w:id="9993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238">
          <w:marLeft w:val="0"/>
          <w:marRight w:val="0"/>
          <w:marTop w:val="0"/>
          <w:marBottom w:val="0"/>
          <w:divBdr>
            <w:top w:val="none" w:sz="0" w:space="0" w:color="auto"/>
            <w:left w:val="none" w:sz="0" w:space="0" w:color="auto"/>
            <w:bottom w:val="none" w:sz="0" w:space="0" w:color="auto"/>
            <w:right w:val="none" w:sz="0" w:space="0" w:color="auto"/>
          </w:divBdr>
        </w:div>
        <w:div w:id="1346980736">
          <w:marLeft w:val="0"/>
          <w:marRight w:val="0"/>
          <w:marTop w:val="0"/>
          <w:marBottom w:val="0"/>
          <w:divBdr>
            <w:top w:val="none" w:sz="0" w:space="0" w:color="auto"/>
            <w:left w:val="none" w:sz="0" w:space="0" w:color="auto"/>
            <w:bottom w:val="none" w:sz="0" w:space="0" w:color="auto"/>
            <w:right w:val="none" w:sz="0" w:space="0" w:color="auto"/>
          </w:divBdr>
        </w:div>
        <w:div w:id="2038264424">
          <w:marLeft w:val="0"/>
          <w:marRight w:val="0"/>
          <w:marTop w:val="0"/>
          <w:marBottom w:val="0"/>
          <w:divBdr>
            <w:top w:val="none" w:sz="0" w:space="0" w:color="auto"/>
            <w:left w:val="none" w:sz="0" w:space="0" w:color="auto"/>
            <w:bottom w:val="none" w:sz="0" w:space="0" w:color="auto"/>
            <w:right w:val="none" w:sz="0" w:space="0" w:color="auto"/>
          </w:divBdr>
        </w:div>
        <w:div w:id="191305779">
          <w:marLeft w:val="0"/>
          <w:marRight w:val="0"/>
          <w:marTop w:val="0"/>
          <w:marBottom w:val="0"/>
          <w:divBdr>
            <w:top w:val="none" w:sz="0" w:space="0" w:color="auto"/>
            <w:left w:val="none" w:sz="0" w:space="0" w:color="auto"/>
            <w:bottom w:val="none" w:sz="0" w:space="0" w:color="auto"/>
            <w:right w:val="none" w:sz="0" w:space="0" w:color="auto"/>
          </w:divBdr>
          <w:divsChild>
            <w:div w:id="722755097">
              <w:marLeft w:val="0"/>
              <w:marRight w:val="0"/>
              <w:marTop w:val="0"/>
              <w:marBottom w:val="0"/>
              <w:divBdr>
                <w:top w:val="none" w:sz="0" w:space="0" w:color="auto"/>
                <w:left w:val="none" w:sz="0" w:space="0" w:color="auto"/>
                <w:bottom w:val="none" w:sz="0" w:space="0" w:color="auto"/>
                <w:right w:val="none" w:sz="0" w:space="0" w:color="auto"/>
              </w:divBdr>
            </w:div>
          </w:divsChild>
        </w:div>
        <w:div w:id="1106580631">
          <w:marLeft w:val="0"/>
          <w:marRight w:val="0"/>
          <w:marTop w:val="0"/>
          <w:marBottom w:val="0"/>
          <w:divBdr>
            <w:top w:val="none" w:sz="0" w:space="0" w:color="auto"/>
            <w:left w:val="none" w:sz="0" w:space="0" w:color="auto"/>
            <w:bottom w:val="none" w:sz="0" w:space="0" w:color="auto"/>
            <w:right w:val="none" w:sz="0" w:space="0" w:color="auto"/>
          </w:divBdr>
          <w:divsChild>
            <w:div w:id="1828743587">
              <w:marLeft w:val="0"/>
              <w:marRight w:val="0"/>
              <w:marTop w:val="0"/>
              <w:marBottom w:val="0"/>
              <w:divBdr>
                <w:top w:val="none" w:sz="0" w:space="0" w:color="auto"/>
                <w:left w:val="none" w:sz="0" w:space="0" w:color="auto"/>
                <w:bottom w:val="none" w:sz="0" w:space="0" w:color="auto"/>
                <w:right w:val="none" w:sz="0" w:space="0" w:color="auto"/>
              </w:divBdr>
              <w:divsChild>
                <w:div w:id="15741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ameran_Dunia" TargetMode="External"/><Relationship Id="rId13" Type="http://schemas.openxmlformats.org/officeDocument/2006/relationships/hyperlink" Target="https://id.wikipedia.org/wiki/1889" TargetMode="External"/><Relationship Id="rId18" Type="http://schemas.openxmlformats.org/officeDocument/2006/relationships/hyperlink" Target="https://id.wikipedia.org/wiki/Pencakar_langit" TargetMode="External"/><Relationship Id="rId3" Type="http://schemas.openxmlformats.org/officeDocument/2006/relationships/styles" Target="styles.xml"/><Relationship Id="rId21" Type="http://schemas.openxmlformats.org/officeDocument/2006/relationships/hyperlink" Target="https://id.wikipedia.org/w/index.php?title=Kota_Paris&amp;action=edit&amp;redlink=1" TargetMode="External"/><Relationship Id="rId7" Type="http://schemas.openxmlformats.org/officeDocument/2006/relationships/hyperlink" Target="https://id.wikipedia.org/wiki/Exposition_Universelle_(1889)" TargetMode="External"/><Relationship Id="rId12" Type="http://schemas.openxmlformats.org/officeDocument/2006/relationships/hyperlink" Target="https://id.wikipedia.org/wiki/31_Maret" TargetMode="External"/><Relationship Id="rId17" Type="http://schemas.openxmlformats.org/officeDocument/2006/relationships/hyperlink" Target="https://id.wikipedia.org/w/index.php?title=Maurice_Koechlin&amp;action=edit&amp;redlink=1" TargetMode="External"/><Relationship Id="rId2" Type="http://schemas.openxmlformats.org/officeDocument/2006/relationships/numbering" Target="numbering.xml"/><Relationship Id="rId16" Type="http://schemas.openxmlformats.org/officeDocument/2006/relationships/hyperlink" Target="https://id.wikipedia.org/w/index.php?title=Bentuk_struktural&amp;action=edit&amp;redlink=1" TargetMode="External"/><Relationship Id="rId20" Type="http://schemas.openxmlformats.org/officeDocument/2006/relationships/hyperlink" Target="https://id.wikipedia.org/wiki/Hollywoo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d.wikipedia.org/w/index.php?title=Peresmian&amp;action=edit&amp;redlink=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ndex.php?title=Besi_benam&amp;action=edit&amp;redlink=1" TargetMode="External"/><Relationship Id="rId23" Type="http://schemas.openxmlformats.org/officeDocument/2006/relationships/fontTable" Target="fontTable.xml"/><Relationship Id="rId10" Type="http://schemas.openxmlformats.org/officeDocument/2006/relationships/hyperlink" Target="https://id.wikipedia.org/wiki/Barcelona" TargetMode="External"/><Relationship Id="rId19" Type="http://schemas.openxmlformats.org/officeDocument/2006/relationships/hyperlink" Target="https://id.wikipedia.org/wiki/Guy_de_Maupassant" TargetMode="External"/><Relationship Id="rId4" Type="http://schemas.openxmlformats.org/officeDocument/2006/relationships/settings" Target="settings.xml"/><Relationship Id="rId9" Type="http://schemas.openxmlformats.org/officeDocument/2006/relationships/hyperlink" Target="https://id.wikipedia.org/wiki/Revolusi_Prancis" TargetMode="External"/><Relationship Id="rId14" Type="http://schemas.openxmlformats.org/officeDocument/2006/relationships/hyperlink" Target="https://id.wikipedia.org/wiki/6_Mei" TargetMode="External"/><Relationship Id="rId22" Type="http://schemas.openxmlformats.org/officeDocument/2006/relationships/hyperlink" Target="https://id.wikipedia.org/wiki/Pertempuran_Marne_Pert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D165F-85BE-430B-A4F4-7758070B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2019-08-16T08:12:00Z</cp:lastPrinted>
  <dcterms:created xsi:type="dcterms:W3CDTF">2019-08-16T07:46:00Z</dcterms:created>
  <dcterms:modified xsi:type="dcterms:W3CDTF">2019-08-17T00:00:00Z</dcterms:modified>
</cp:coreProperties>
</file>