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FE3750" w:rsidRDefault="00FE3750" w:rsidP="003F405F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INSTRUKSI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Nomor : </w:t>
      </w:r>
      <w:r w:rsidR="00FE3750">
        <w:rPr>
          <w:rFonts w:ascii="Arial" w:hAnsi="Arial" w:cs="Arial"/>
          <w:b/>
          <w:color w:val="auto"/>
          <w:sz w:val="24"/>
          <w:szCs w:val="24"/>
        </w:rPr>
        <w:t>INS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FE3750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FE3750">
        <w:rPr>
          <w:rFonts w:ascii="Arial" w:hAnsi="Arial" w:cs="Arial"/>
          <w:color w:val="auto"/>
          <w:sz w:val="24"/>
          <w:szCs w:val="24"/>
        </w:rPr>
        <w:t>Seluruh</w:t>
      </w:r>
      <w:proofErr w:type="spellEnd"/>
      <w:r w:rsidR="00FE3750">
        <w:rPr>
          <w:rFonts w:ascii="Arial" w:hAnsi="Arial" w:cs="Arial"/>
          <w:color w:val="auto"/>
          <w:sz w:val="24"/>
          <w:szCs w:val="24"/>
        </w:rPr>
        <w:t xml:space="preserve"> Operator Booster Pump</w:t>
      </w:r>
    </w:p>
    <w:p w:rsidR="00FE3750" w:rsidRDefault="003F405F" w:rsidP="00FE3750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E3750">
        <w:rPr>
          <w:rFonts w:ascii="Arial" w:hAnsi="Arial" w:cs="Arial"/>
          <w:b/>
          <w:color w:val="auto"/>
          <w:sz w:val="24"/>
          <w:szCs w:val="24"/>
        </w:rPr>
        <w:t xml:space="preserve">Tata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T</w:t>
      </w:r>
      <w:r w:rsidR="00630568">
        <w:rPr>
          <w:rFonts w:ascii="Arial" w:hAnsi="Arial" w:cs="Arial"/>
          <w:b/>
          <w:color w:val="auto"/>
          <w:sz w:val="24"/>
          <w:szCs w:val="24"/>
        </w:rPr>
        <w:t>er</w:t>
      </w:r>
      <w:r w:rsidR="00FE3750">
        <w:rPr>
          <w:rFonts w:ascii="Arial" w:hAnsi="Arial" w:cs="Arial"/>
          <w:b/>
          <w:color w:val="auto"/>
          <w:sz w:val="24"/>
          <w:szCs w:val="24"/>
        </w:rPr>
        <w:t>tib</w:t>
      </w:r>
      <w:proofErr w:type="spellEnd"/>
      <w:r w:rsidR="00FE37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Dalam</w:t>
      </w:r>
      <w:proofErr w:type="spellEnd"/>
      <w:r w:rsidR="00FE375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E3750">
        <w:rPr>
          <w:rFonts w:ascii="Arial" w:hAnsi="Arial" w:cs="Arial"/>
          <w:b/>
          <w:color w:val="auto"/>
          <w:sz w:val="24"/>
          <w:szCs w:val="24"/>
        </w:rPr>
        <w:t>Bertugas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E3750" w:rsidRPr="00FE3750" w:rsidRDefault="00FE3750" w:rsidP="00FE3750">
      <w:pPr>
        <w:spacing w:after="120"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Dengan ini diingatkan kembali kepada seluruh operator agar melaksanakan TATA TERTIB dalam menjalankan tugas, diantaranya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Menjaga ketertiban dan keamanan di lingkungan booster. Meningkatkan rasa kebersamaan dan semangat kerjasama antar operator.  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2.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Mengenakan pakaian dinas saat menjalankan tugas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3.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tidak dibenarkan meninggalkan tempat tugas saat bertugas tanpa izin dari atasan.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4.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bertugas tidak dizinkan meninggalkan tempat tugas sebelum proses serah terima dengan operator pengganti. Operator pengganti wajib untuk hadir di lokasi tugas sekurang-kurangnya 10 menit sebelum jadwal pertukaran operator.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5.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serah terima tugas, terlebih dahulu memeriksa kondisi lingkungan kerja, kondisi level air reservoir, panel dan pompa yang sedang beroperasi serta barang inventaris lainnya apakah sudah benar-benar dalam kondisi baik. Catat kondisi  pada lembar buku serah terima / form laporan harian yang telah disediakan. Segala sesuatu yang terjadi setelah serah terima menjadi tanggungjawab petugas yang menerima tugas.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6.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Mencatat pada form laporan harian data-data operasi pompa meliputi tekanan air, tinggi air dan instrument lainnya setiap satu jam sekali, selanjutnya melaporkan data-data tersebut melalui SKR atau sarana komunikasi lain ke Booster Pump Menara Pusat (call sign 1.01) setiap satu jam sekali. 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7.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Laporan harian yang telah terisi data-data operasional Booster Pump selama 24 jam ditandatangani oleh petugas operator, diketahui dan ditandatangani oleh Asisten Bidang Operasional Booster.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8.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Setiap pergantian shift pagi (jam 08:00 WIB) operator yang berdinas malam harus melaporkan ke Booster Pump Menara Pusat meliputi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Stock BBM di tangki utama dan harian. Stock Sodium/SDIC (utk lokasi  yang menggunakan)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Gangguan PLN dan gangguan lain yang terjadi selama 24 jam terakhir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9.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Operator dinas pagi wajib mempersiapkan larutan Sodium/SDIC pada tangki dan melakukan pendosisan/pembubuhan SDIC setiap pagi (08:00 – 09:00 WIB)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10.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pengoperasian pompa agar memeriksa terlebih dahulu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Voltase dan Arus PLN pada panel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Oli dan kebocoran packing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c.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Kebersihan ruangan, pompa dan panel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11.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Jika saat pengoperasian pompa ditemukan adanya kelainan pada instrument pompa atau kerusakan lainnya, petugas operator segera melaporkannya kepada Asisten Bidang Operasional Pompa dan/atau petugas lain dari Divisi Transmisi Distribusi yang telah ditunjuk 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12.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Lakukan pemanasan Mesin Genset sekurang-kurangnya selama 15 menit setiap dua hari sekali.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13.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Sebelum mengoperasikan Genset agar memeriksa terlebih dahulu :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a.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Level dan kondisi oli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b.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air radiator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c.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Ketegangan V Belt (jika ada)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d.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Air Bateray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>e.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Kondisi MCB, COS dan instrument lain di panel.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14.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Perangkat SKR agar dijaga dalam kondisi baik dan dipergunakan hanya untuk kepentingan operasional booster.</w:t>
      </w:r>
    </w:p>
    <w:p w:rsidR="00FE3750" w:rsidRPr="00FE3750" w:rsidRDefault="00FE3750" w:rsidP="00FE3750">
      <w:pPr>
        <w:tabs>
          <w:tab w:val="left" w:pos="720"/>
        </w:tabs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15.</w:t>
      </w:r>
      <w:r w:rsidRPr="00FE3750">
        <w:rPr>
          <w:rFonts w:ascii="Arial" w:hAnsi="Arial" w:cs="Arial"/>
          <w:color w:val="auto"/>
          <w:sz w:val="24"/>
          <w:szCs w:val="24"/>
          <w:lang w:val="id-ID"/>
        </w:rPr>
        <w:tab/>
        <w:t>Ruang genset, ruang pompa dan lingkungan booster pump secara keseluruhan agar tetap dijaga kebersihannya.</w:t>
      </w:r>
    </w:p>
    <w:p w:rsidR="00FE3750" w:rsidRDefault="00FE3750" w:rsidP="00FE375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FE3750" w:rsidRDefault="00FE3750" w:rsidP="00FE375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FE3750">
        <w:rPr>
          <w:rFonts w:ascii="Arial" w:hAnsi="Arial" w:cs="Arial"/>
          <w:color w:val="auto"/>
          <w:sz w:val="24"/>
          <w:szCs w:val="24"/>
          <w:lang w:val="id-ID"/>
        </w:rPr>
        <w:t>Demikian disampaikan untuk dipedomani dan dilaksanakan sebaik-baiknya dengan penuh rasa tanggungjawab.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FE3750">
        <w:rPr>
          <w:rFonts w:ascii="Arial" w:hAnsi="Arial" w:cs="Arial"/>
          <w:color w:val="auto"/>
          <w:sz w:val="24"/>
          <w:szCs w:val="24"/>
        </w:rPr>
        <w:t xml:space="preserve"> 02 </w:t>
      </w:r>
      <w:proofErr w:type="spellStart"/>
      <w:r w:rsidR="00FE3750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FE375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780AB0">
      <w:headerReference w:type="default" r:id="rId8"/>
      <w:footerReference w:type="default" r:id="rId9"/>
      <w:pgSz w:w="12242" w:h="18711" w:code="5"/>
      <w:pgMar w:top="2160" w:right="1440" w:bottom="1980" w:left="1191" w:header="510" w:footer="1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EE" w:rsidRDefault="005B1BEE" w:rsidP="00671C41">
      <w:r>
        <w:separator/>
      </w:r>
    </w:p>
  </w:endnote>
  <w:endnote w:type="continuationSeparator" w:id="0">
    <w:p w:rsidR="005B1BEE" w:rsidRDefault="005B1BE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i/>
      </w:rPr>
      <w:id w:val="346398647"/>
      <w:docPartObj>
        <w:docPartGallery w:val="Page Numbers (Bottom of Page)"/>
        <w:docPartUnique/>
      </w:docPartObj>
    </w:sdtPr>
    <w:sdtContent>
      <w:sdt>
        <w:sdtPr>
          <w:rPr>
            <w:rFonts w:ascii="Monotype Corsiva" w:hAnsi="Monotype Corsiva"/>
            <w:i/>
          </w:rPr>
          <w:id w:val="565050523"/>
          <w:docPartObj>
            <w:docPartGallery w:val="Page Numbers (Top of Page)"/>
            <w:docPartUnique/>
          </w:docPartObj>
        </w:sdtPr>
        <w:sdtContent>
          <w:p w:rsidR="0030385E" w:rsidRPr="00780AB0" w:rsidRDefault="0030385E">
            <w:pPr>
              <w:pStyle w:val="Footer"/>
              <w:jc w:val="right"/>
              <w:rPr>
                <w:rFonts w:ascii="Monotype Corsiva" w:hAnsi="Monotype Corsiva"/>
                <w:i/>
              </w:rPr>
            </w:pPr>
            <w:proofErr w:type="spellStart"/>
            <w:r w:rsidRPr="00780AB0">
              <w:rPr>
                <w:rFonts w:ascii="Monotype Corsiva" w:hAnsi="Monotype Corsiva"/>
                <w:i/>
              </w:rPr>
              <w:t>Lembar</w:t>
            </w:r>
            <w:proofErr w:type="spellEnd"/>
            <w:r w:rsidRPr="00780AB0">
              <w:rPr>
                <w:rFonts w:ascii="Monotype Corsiva" w:hAnsi="Monotype Corsiva"/>
                <w:i/>
              </w:rPr>
              <w:t xml:space="preserve"> 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begin"/>
            </w:r>
            <w:r w:rsidRPr="00780AB0">
              <w:rPr>
                <w:rFonts w:ascii="Monotype Corsiva" w:hAnsi="Monotype Corsiva"/>
                <w:b/>
                <w:i/>
              </w:rPr>
              <w:instrText xml:space="preserve"> PAGE </w:instrTex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separate"/>
            </w:r>
            <w:r w:rsidR="009D22DA">
              <w:rPr>
                <w:rFonts w:ascii="Monotype Corsiva" w:hAnsi="Monotype Corsiva"/>
                <w:b/>
                <w:i/>
                <w:noProof/>
              </w:rPr>
              <w:t>2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end"/>
            </w:r>
            <w:r w:rsidRPr="00780AB0">
              <w:rPr>
                <w:rFonts w:ascii="Monotype Corsiva" w:hAnsi="Monotype Corsiva"/>
                <w:i/>
              </w:rPr>
              <w:t xml:space="preserve"> </w:t>
            </w:r>
            <w:proofErr w:type="spellStart"/>
            <w:r w:rsidRPr="00780AB0">
              <w:rPr>
                <w:rFonts w:ascii="Monotype Corsiva" w:hAnsi="Monotype Corsiva"/>
                <w:i/>
              </w:rPr>
              <w:t>dari</w:t>
            </w:r>
            <w:proofErr w:type="spellEnd"/>
            <w:r w:rsidRPr="00780AB0">
              <w:rPr>
                <w:rFonts w:ascii="Monotype Corsiva" w:hAnsi="Monotype Corsiva"/>
                <w:i/>
              </w:rPr>
              <w:t xml:space="preserve"> 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begin"/>
            </w:r>
            <w:r w:rsidRPr="00780AB0">
              <w:rPr>
                <w:rFonts w:ascii="Monotype Corsiva" w:hAnsi="Monotype Corsiva"/>
                <w:b/>
                <w:i/>
              </w:rPr>
              <w:instrText xml:space="preserve"> NUMPAGES  </w:instrTex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separate"/>
            </w:r>
            <w:r w:rsidR="009D22DA">
              <w:rPr>
                <w:rFonts w:ascii="Monotype Corsiva" w:hAnsi="Monotype Corsiva"/>
                <w:b/>
                <w:i/>
                <w:noProof/>
              </w:rPr>
              <w:t>2</w:t>
            </w:r>
            <w:r w:rsidRPr="00780AB0">
              <w:rPr>
                <w:rFonts w:ascii="Monotype Corsiva" w:hAnsi="Monotype Corsiva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EE" w:rsidRDefault="005B1BEE" w:rsidP="00671C41">
      <w:r>
        <w:separator/>
      </w:r>
    </w:p>
  </w:footnote>
  <w:footnote w:type="continuationSeparator" w:id="0">
    <w:p w:rsidR="005B1BEE" w:rsidRDefault="005B1BE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05AC3" w:rsidP="00A71960">
    <w:pPr>
      <w:pStyle w:val="Header"/>
      <w:tabs>
        <w:tab w:val="clear" w:pos="4513"/>
        <w:tab w:val="clear" w:pos="9026"/>
        <w:tab w:val="left" w:pos="142"/>
      </w:tabs>
    </w:pPr>
    <w:r w:rsidRPr="00105AC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5AC3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A4BE9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0385E"/>
    <w:rsid w:val="00310A1B"/>
    <w:rsid w:val="00322666"/>
    <w:rsid w:val="0032346D"/>
    <w:rsid w:val="003237C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1BEE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0AB0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22DA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75CAF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230F"/>
    <w:rsid w:val="00CF3883"/>
    <w:rsid w:val="00D045F7"/>
    <w:rsid w:val="00D0615C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574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3750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B8213-161C-4DAE-8154-E2A80F00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2019-08-02T02:21:00Z</cp:lastPrinted>
  <dcterms:created xsi:type="dcterms:W3CDTF">2019-08-02T04:49:00Z</dcterms:created>
  <dcterms:modified xsi:type="dcterms:W3CDTF">2019-08-02T04:49:00Z</dcterms:modified>
</cp:coreProperties>
</file>